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043" w:rsidRDefault="00630043" w:rsidP="00630043">
      <w:pPr>
        <w:rPr>
          <w:b/>
        </w:rPr>
      </w:pPr>
    </w:p>
    <w:tbl>
      <w:tblPr>
        <w:tblStyle w:val="a8"/>
        <w:tblpPr w:leftFromText="180" w:rightFromText="180" w:vertAnchor="text" w:horzAnchor="margin" w:tblpY="-26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180"/>
      </w:tblGrid>
      <w:tr w:rsidR="00630043">
        <w:tc>
          <w:tcPr>
            <w:tcW w:w="9180" w:type="dxa"/>
            <w:shd w:val="clear" w:color="auto" w:fill="CCFFFF"/>
          </w:tcPr>
          <w:p w:rsidR="00630043" w:rsidRPr="00AA655F" w:rsidRDefault="00630043" w:rsidP="00630043">
            <w:pPr>
              <w:pStyle w:val="a3"/>
              <w:jc w:val="center"/>
              <w:rPr>
                <w:b/>
                <w:sz w:val="32"/>
                <w:szCs w:val="32"/>
              </w:rPr>
            </w:pPr>
            <w:r w:rsidRPr="00AA655F">
              <w:rPr>
                <w:b/>
                <w:sz w:val="32"/>
                <w:szCs w:val="32"/>
              </w:rPr>
              <w:t>ГОДОВОЙ ОТЧЕТ</w:t>
            </w:r>
          </w:p>
        </w:tc>
      </w:tr>
      <w:tr w:rsidR="00630043">
        <w:tc>
          <w:tcPr>
            <w:tcW w:w="9180" w:type="dxa"/>
            <w:shd w:val="clear" w:color="auto" w:fill="CCFFFF"/>
          </w:tcPr>
          <w:p w:rsidR="00630043" w:rsidRPr="00D820F6" w:rsidRDefault="00630043" w:rsidP="00630043">
            <w:pPr>
              <w:pStyle w:val="a3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председателя ТК 1.9 </w:t>
            </w:r>
            <w:r w:rsidRPr="00D820F6">
              <w:rPr>
                <w:b/>
                <w:sz w:val="32"/>
                <w:szCs w:val="32"/>
              </w:rPr>
              <w:t>“</w:t>
            </w:r>
            <w:r>
              <w:rPr>
                <w:b/>
                <w:sz w:val="32"/>
                <w:szCs w:val="32"/>
              </w:rPr>
              <w:t>Ионизирующие излучения и радиоактивность</w:t>
            </w:r>
            <w:r w:rsidRPr="00D820F6">
              <w:rPr>
                <w:b/>
                <w:sz w:val="32"/>
                <w:szCs w:val="32"/>
              </w:rPr>
              <w:t>”</w:t>
            </w:r>
          </w:p>
        </w:tc>
      </w:tr>
    </w:tbl>
    <w:p w:rsidR="00630043" w:rsidRPr="00DE500E" w:rsidRDefault="00630043" w:rsidP="00630043">
      <w:pPr>
        <w:jc w:val="both"/>
        <w:rPr>
          <w:spacing w:val="-4"/>
          <w:szCs w:val="24"/>
        </w:rPr>
      </w:pPr>
    </w:p>
    <w:p w:rsidR="00880145" w:rsidRDefault="00880145" w:rsidP="00630043">
      <w:pPr>
        <w:spacing w:after="120"/>
        <w:jc w:val="both"/>
        <w:rPr>
          <w:b/>
          <w:spacing w:val="-4"/>
          <w:szCs w:val="24"/>
        </w:rPr>
      </w:pPr>
      <w:r>
        <w:rPr>
          <w:b/>
          <w:spacing w:val="-4"/>
          <w:szCs w:val="24"/>
        </w:rPr>
        <w:t>ОБЩАЯ ХАРАКТЕРИСТИКА</w:t>
      </w:r>
    </w:p>
    <w:p w:rsidR="00880145" w:rsidRPr="00880145" w:rsidRDefault="00880145" w:rsidP="00630043">
      <w:pPr>
        <w:spacing w:after="120"/>
        <w:jc w:val="both"/>
        <w:rPr>
          <w:spacing w:val="-4"/>
          <w:szCs w:val="24"/>
        </w:rPr>
      </w:pPr>
      <w:r w:rsidRPr="00880145">
        <w:rPr>
          <w:spacing w:val="-4"/>
          <w:szCs w:val="24"/>
        </w:rPr>
        <w:t>За истекший период наибольшая деятельность проводилась в области дозиметрии, в основном силами РТВ. К деятельности ТК присоединяется МАГАТЭ</w:t>
      </w:r>
      <w:r w:rsidR="00D64FD2">
        <w:rPr>
          <w:spacing w:val="-4"/>
          <w:szCs w:val="24"/>
        </w:rPr>
        <w:t>.</w:t>
      </w:r>
    </w:p>
    <w:p w:rsidR="00D64FD2" w:rsidRDefault="00D64FD2" w:rsidP="00630043">
      <w:pPr>
        <w:spacing w:after="120"/>
        <w:jc w:val="both"/>
        <w:rPr>
          <w:b/>
          <w:spacing w:val="-4"/>
          <w:szCs w:val="24"/>
        </w:rPr>
      </w:pPr>
    </w:p>
    <w:p w:rsidR="008C432B" w:rsidRDefault="008C432B" w:rsidP="00630043">
      <w:pPr>
        <w:spacing w:after="120"/>
        <w:jc w:val="both"/>
        <w:rPr>
          <w:b/>
          <w:spacing w:val="-4"/>
          <w:szCs w:val="24"/>
        </w:rPr>
      </w:pPr>
      <w:r>
        <w:rPr>
          <w:b/>
          <w:spacing w:val="-4"/>
          <w:szCs w:val="24"/>
        </w:rPr>
        <w:t>ЗАСЕДАНИЕ ТК</w:t>
      </w:r>
    </w:p>
    <w:p w:rsidR="008C432B" w:rsidRDefault="00AC046B" w:rsidP="00630043">
      <w:pPr>
        <w:spacing w:after="120"/>
        <w:jc w:val="both"/>
        <w:rPr>
          <w:sz w:val="22"/>
          <w:szCs w:val="22"/>
        </w:rPr>
      </w:pPr>
      <w:r>
        <w:t>В 2013 г заседания ТК не проводилось</w:t>
      </w:r>
      <w:r w:rsidR="00E25BE7">
        <w:t xml:space="preserve">. 12 Заседание ТК запланировано 28-29 апреля 2014 </w:t>
      </w:r>
      <w:r w:rsidR="00E25BE7" w:rsidRPr="00D44753">
        <w:rPr>
          <w:sz w:val="22"/>
          <w:szCs w:val="22"/>
        </w:rPr>
        <w:t>Агентство «</w:t>
      </w:r>
      <w:proofErr w:type="spellStart"/>
      <w:r w:rsidR="00E25BE7" w:rsidRPr="00D44753">
        <w:rPr>
          <w:sz w:val="22"/>
          <w:szCs w:val="22"/>
        </w:rPr>
        <w:t>Узстандарт</w:t>
      </w:r>
      <w:proofErr w:type="spellEnd"/>
      <w:r w:rsidR="00E25BE7" w:rsidRPr="00D44753">
        <w:rPr>
          <w:sz w:val="22"/>
          <w:szCs w:val="22"/>
        </w:rPr>
        <w:t>», г. Ташкент, Узбекистан</w:t>
      </w:r>
      <w:r w:rsidR="00E25BE7">
        <w:rPr>
          <w:sz w:val="22"/>
          <w:szCs w:val="22"/>
        </w:rPr>
        <w:t>.</w:t>
      </w:r>
    </w:p>
    <w:p w:rsidR="00E25BE7" w:rsidRPr="008C432B" w:rsidRDefault="00E25BE7" w:rsidP="00630043">
      <w:pPr>
        <w:spacing w:after="120"/>
        <w:jc w:val="both"/>
        <w:rPr>
          <w:spacing w:val="-4"/>
          <w:szCs w:val="24"/>
        </w:rPr>
      </w:pPr>
    </w:p>
    <w:p w:rsidR="00630043" w:rsidRPr="00DE500E" w:rsidRDefault="00E944BB" w:rsidP="00630043">
      <w:pPr>
        <w:spacing w:after="120"/>
        <w:jc w:val="both"/>
        <w:rPr>
          <w:b/>
          <w:spacing w:val="-4"/>
          <w:szCs w:val="24"/>
        </w:rPr>
      </w:pPr>
      <w:r w:rsidRPr="00DE500E">
        <w:rPr>
          <w:b/>
          <w:spacing w:val="-4"/>
          <w:szCs w:val="24"/>
        </w:rPr>
        <w:t>ЭКСПЕРТИЗА СМС</w:t>
      </w:r>
    </w:p>
    <w:p w:rsidR="00880145" w:rsidRDefault="00630043" w:rsidP="00630043">
      <w:pPr>
        <w:spacing w:before="120"/>
        <w:jc w:val="both"/>
        <w:rPr>
          <w:spacing w:val="-4"/>
          <w:szCs w:val="24"/>
        </w:rPr>
      </w:pPr>
      <w:r w:rsidRPr="00601881">
        <w:rPr>
          <w:spacing w:val="-4"/>
          <w:szCs w:val="24"/>
        </w:rPr>
        <w:t>В рамках межрегиональной экспертизы рассматривались СМС</w:t>
      </w:r>
    </w:p>
    <w:p w:rsidR="00880145" w:rsidRDefault="00880145" w:rsidP="00630043">
      <w:pPr>
        <w:spacing w:before="120"/>
        <w:jc w:val="both"/>
        <w:rPr>
          <w:bCs/>
        </w:rPr>
      </w:pPr>
      <w:r w:rsidRPr="00880145">
        <w:rPr>
          <w:spacing w:val="-4"/>
          <w:szCs w:val="24"/>
        </w:rPr>
        <w:t>AFRIMETS.RI.3.2014 (NIS, Египет)</w:t>
      </w:r>
      <w:r>
        <w:rPr>
          <w:spacing w:val="-4"/>
          <w:szCs w:val="24"/>
        </w:rPr>
        <w:t xml:space="preserve">, </w:t>
      </w:r>
      <w:r w:rsidRPr="00880145">
        <w:rPr>
          <w:bCs/>
          <w:lang w:val="en-US"/>
        </w:rPr>
        <w:t>EURAMET</w:t>
      </w:r>
      <w:r w:rsidRPr="00880145">
        <w:rPr>
          <w:bCs/>
        </w:rPr>
        <w:t>.</w:t>
      </w:r>
      <w:r w:rsidRPr="00880145">
        <w:rPr>
          <w:bCs/>
          <w:lang w:val="en-US"/>
        </w:rPr>
        <w:t>RI</w:t>
      </w:r>
      <w:r w:rsidRPr="00880145">
        <w:rPr>
          <w:bCs/>
        </w:rPr>
        <w:t>.18.2014 (</w:t>
      </w:r>
      <w:r>
        <w:rPr>
          <w:bCs/>
          <w:lang w:val="en-US"/>
        </w:rPr>
        <w:t>TAEK</w:t>
      </w:r>
      <w:r w:rsidRPr="00880145">
        <w:rPr>
          <w:bCs/>
        </w:rPr>
        <w:t xml:space="preserve">, </w:t>
      </w:r>
      <w:r>
        <w:rPr>
          <w:bCs/>
        </w:rPr>
        <w:t>Турция</w:t>
      </w:r>
      <w:r w:rsidRPr="00880145">
        <w:rPr>
          <w:bCs/>
        </w:rPr>
        <w:t>)</w:t>
      </w:r>
      <w:r>
        <w:rPr>
          <w:bCs/>
        </w:rPr>
        <w:t xml:space="preserve">, </w:t>
      </w:r>
      <w:r w:rsidRPr="00880145">
        <w:rPr>
          <w:bCs/>
          <w:lang w:val="en-US"/>
        </w:rPr>
        <w:t>EURAMET</w:t>
      </w:r>
      <w:r w:rsidRPr="00880145">
        <w:rPr>
          <w:bCs/>
        </w:rPr>
        <w:t>.</w:t>
      </w:r>
      <w:r w:rsidRPr="00880145">
        <w:rPr>
          <w:bCs/>
          <w:lang w:val="en-US"/>
        </w:rPr>
        <w:t>RI</w:t>
      </w:r>
      <w:r w:rsidRPr="00880145">
        <w:rPr>
          <w:bCs/>
        </w:rPr>
        <w:t>.16.2013 (</w:t>
      </w:r>
      <w:r w:rsidRPr="00880145">
        <w:rPr>
          <w:bCs/>
          <w:lang w:val="en-US"/>
        </w:rPr>
        <w:t>IFIN</w:t>
      </w:r>
      <w:r w:rsidRPr="00880145">
        <w:rPr>
          <w:bCs/>
        </w:rPr>
        <w:t>, Румыния)</w:t>
      </w:r>
      <w:r>
        <w:rPr>
          <w:bCs/>
        </w:rPr>
        <w:t>.</w:t>
      </w:r>
    </w:p>
    <w:p w:rsidR="00880145" w:rsidRPr="00D64FD2" w:rsidRDefault="00471480" w:rsidP="00630043">
      <w:pPr>
        <w:spacing w:before="120"/>
        <w:jc w:val="both"/>
        <w:rPr>
          <w:bCs/>
        </w:rPr>
      </w:pPr>
      <w:r>
        <w:rPr>
          <w:bCs/>
        </w:rPr>
        <w:t>На меж</w:t>
      </w:r>
      <w:r w:rsidR="00880145">
        <w:rPr>
          <w:bCs/>
        </w:rPr>
        <w:t xml:space="preserve">региональной экспертизе находятся СМС ННЦ ИМ (Украина) по радиоактивности (16 строк) </w:t>
      </w:r>
      <w:r w:rsidR="00D64FD2" w:rsidRPr="00D64FD2">
        <w:rPr>
          <w:bCs/>
        </w:rPr>
        <w:t>COOMET.RI.10.2013</w:t>
      </w:r>
    </w:p>
    <w:p w:rsidR="00BC5C65" w:rsidRPr="00BC5C65" w:rsidRDefault="00BC5C65" w:rsidP="00630043">
      <w:pPr>
        <w:jc w:val="both"/>
        <w:rPr>
          <w:spacing w:val="-4"/>
          <w:szCs w:val="24"/>
        </w:rPr>
      </w:pPr>
    </w:p>
    <w:p w:rsidR="00630043" w:rsidRPr="00DE500E" w:rsidRDefault="00D8353F" w:rsidP="00630043">
      <w:pPr>
        <w:pStyle w:val="3"/>
        <w:spacing w:after="120"/>
        <w:ind w:firstLine="0"/>
        <w:jc w:val="both"/>
        <w:rPr>
          <w:b/>
          <w:spacing w:val="-4"/>
          <w:sz w:val="24"/>
          <w:szCs w:val="24"/>
        </w:rPr>
      </w:pPr>
      <w:r w:rsidRPr="00DE500E">
        <w:rPr>
          <w:b/>
          <w:spacing w:val="-4"/>
          <w:sz w:val="24"/>
          <w:szCs w:val="24"/>
        </w:rPr>
        <w:t>ВЫПОЛНЕНИЕ ТЕМ</w:t>
      </w:r>
    </w:p>
    <w:p w:rsidR="00BF2989" w:rsidRDefault="00BF2989" w:rsidP="00BF2989">
      <w:pPr>
        <w:jc w:val="both"/>
        <w:rPr>
          <w:b/>
          <w:szCs w:val="24"/>
          <w:u w:val="single"/>
        </w:rPr>
      </w:pPr>
      <w:proofErr w:type="gramStart"/>
      <w:r w:rsidRPr="005D33D1">
        <w:rPr>
          <w:b/>
          <w:szCs w:val="24"/>
          <w:u w:val="single"/>
        </w:rPr>
        <w:t xml:space="preserve">445/DE/08 </w:t>
      </w:r>
      <w:r w:rsidRPr="00BF2989">
        <w:rPr>
          <w:b/>
          <w:u w:val="single"/>
        </w:rPr>
        <w:t>COOMET.RI(I)-S1</w:t>
      </w:r>
      <w:r>
        <w:rPr>
          <w:b/>
          <w:u w:val="single"/>
        </w:rPr>
        <w:t xml:space="preserve"> </w:t>
      </w:r>
      <w:r w:rsidRPr="005D33D1">
        <w:rPr>
          <w:b/>
          <w:szCs w:val="24"/>
          <w:u w:val="single"/>
        </w:rPr>
        <w:t>“Сличение национальных эталонов кермы в воздухе Cs-137 (защитный уровень” (L.</w:t>
      </w:r>
      <w:proofErr w:type="gramEnd"/>
      <w:r>
        <w:rPr>
          <w:b/>
          <w:szCs w:val="24"/>
          <w:u w:val="single"/>
        </w:rPr>
        <w:t xml:space="preserve"> </w:t>
      </w:r>
      <w:proofErr w:type="spellStart"/>
      <w:proofErr w:type="gramStart"/>
      <w:r w:rsidRPr="005D33D1">
        <w:rPr>
          <w:b/>
          <w:szCs w:val="24"/>
          <w:u w:val="single"/>
        </w:rPr>
        <w:t>Buermann</w:t>
      </w:r>
      <w:proofErr w:type="spellEnd"/>
      <w:r w:rsidRPr="005D33D1">
        <w:rPr>
          <w:b/>
          <w:szCs w:val="24"/>
          <w:u w:val="single"/>
        </w:rPr>
        <w:t>, PTB)</w:t>
      </w:r>
      <w:proofErr w:type="gramEnd"/>
    </w:p>
    <w:p w:rsidR="00BF2989" w:rsidRDefault="00BF2989" w:rsidP="00630043">
      <w:pPr>
        <w:spacing w:before="120"/>
        <w:jc w:val="both"/>
        <w:rPr>
          <w:color w:val="000000"/>
          <w:kern w:val="24"/>
        </w:rPr>
      </w:pPr>
      <w:r>
        <w:rPr>
          <w:color w:val="000000"/>
          <w:kern w:val="24"/>
        </w:rPr>
        <w:t xml:space="preserve">Участники: </w:t>
      </w:r>
      <w:r w:rsidRPr="00A01719">
        <w:rPr>
          <w:color w:val="000000"/>
          <w:kern w:val="24"/>
          <w:lang w:val="en-GB"/>
        </w:rPr>
        <w:t>PTB</w:t>
      </w:r>
      <w:r w:rsidRPr="00A01719">
        <w:rPr>
          <w:color w:val="000000"/>
          <w:kern w:val="24"/>
          <w:lang w:val="de-DE"/>
        </w:rPr>
        <w:t xml:space="preserve"> </w:t>
      </w:r>
      <w:r>
        <w:rPr>
          <w:color w:val="000000"/>
          <w:kern w:val="24"/>
        </w:rPr>
        <w:t xml:space="preserve">(Германия), </w:t>
      </w:r>
      <w:r w:rsidRPr="005869F0">
        <w:rPr>
          <w:color w:val="000000"/>
          <w:kern w:val="24"/>
        </w:rPr>
        <w:t xml:space="preserve"> </w:t>
      </w:r>
      <w:r>
        <w:rPr>
          <w:color w:val="000000"/>
          <w:kern w:val="24"/>
        </w:rPr>
        <w:t xml:space="preserve">БелГИМ (Беларусь), </w:t>
      </w:r>
      <w:r w:rsidRPr="00A01719">
        <w:rPr>
          <w:color w:val="000000"/>
          <w:kern w:val="24"/>
          <w:lang w:val="en-GB"/>
        </w:rPr>
        <w:t>CPHR</w:t>
      </w:r>
      <w:r>
        <w:rPr>
          <w:color w:val="000000"/>
          <w:kern w:val="24"/>
        </w:rPr>
        <w:t xml:space="preserve"> (Куба), </w:t>
      </w:r>
      <w:r w:rsidRPr="00A01719">
        <w:rPr>
          <w:color w:val="000000"/>
          <w:kern w:val="24"/>
          <w:lang w:val="en-GB"/>
        </w:rPr>
        <w:t>GEOSTM</w:t>
      </w:r>
      <w:r>
        <w:rPr>
          <w:color w:val="000000"/>
          <w:kern w:val="24"/>
        </w:rPr>
        <w:t xml:space="preserve"> (Грузия), НИСМ (Молдова),</w:t>
      </w:r>
      <w:r w:rsidRPr="005869F0">
        <w:rPr>
          <w:color w:val="000000"/>
          <w:kern w:val="24"/>
        </w:rPr>
        <w:t xml:space="preserve"> </w:t>
      </w:r>
      <w:r>
        <w:rPr>
          <w:color w:val="000000"/>
          <w:kern w:val="24"/>
        </w:rPr>
        <w:t xml:space="preserve">ННЦ ИМ (Украина), </w:t>
      </w:r>
      <w:r w:rsidRPr="00A01719">
        <w:rPr>
          <w:color w:val="000000"/>
          <w:kern w:val="24"/>
          <w:lang w:val="en-GB"/>
        </w:rPr>
        <w:t>SMU</w:t>
      </w:r>
      <w:r w:rsidRPr="005869F0">
        <w:rPr>
          <w:color w:val="000000"/>
          <w:kern w:val="24"/>
        </w:rPr>
        <w:t xml:space="preserve"> </w:t>
      </w:r>
      <w:r>
        <w:rPr>
          <w:color w:val="000000"/>
          <w:kern w:val="24"/>
        </w:rPr>
        <w:t xml:space="preserve">(Словакия), ВНИИМ (Россия), </w:t>
      </w:r>
      <w:r w:rsidRPr="00A01719">
        <w:rPr>
          <w:color w:val="000000"/>
          <w:kern w:val="24"/>
          <w:lang w:val="en-GB"/>
        </w:rPr>
        <w:t>BIM</w:t>
      </w:r>
      <w:r>
        <w:rPr>
          <w:color w:val="000000"/>
          <w:kern w:val="24"/>
        </w:rPr>
        <w:t xml:space="preserve"> (Болгария), </w:t>
      </w:r>
      <w:r w:rsidRPr="00A01719">
        <w:rPr>
          <w:color w:val="000000"/>
          <w:kern w:val="24"/>
          <w:lang w:val="en-GB"/>
        </w:rPr>
        <w:t>VMT</w:t>
      </w:r>
      <w:r w:rsidRPr="005869F0">
        <w:rPr>
          <w:color w:val="000000"/>
          <w:kern w:val="24"/>
        </w:rPr>
        <w:t>/</w:t>
      </w:r>
      <w:r w:rsidRPr="00A01719">
        <w:rPr>
          <w:color w:val="000000"/>
          <w:kern w:val="24"/>
          <w:lang w:val="en-GB"/>
        </w:rPr>
        <w:t>FTMC</w:t>
      </w:r>
      <w:r w:rsidRPr="005869F0">
        <w:rPr>
          <w:color w:val="000000"/>
          <w:kern w:val="24"/>
        </w:rPr>
        <w:t xml:space="preserve"> </w:t>
      </w:r>
      <w:r>
        <w:rPr>
          <w:color w:val="000000"/>
          <w:kern w:val="24"/>
        </w:rPr>
        <w:t xml:space="preserve">(Литва). На 11–м заседании ТК было </w:t>
      </w:r>
      <w:proofErr w:type="spellStart"/>
      <w:proofErr w:type="gramStart"/>
      <w:r>
        <w:rPr>
          <w:color w:val="000000"/>
          <w:kern w:val="24"/>
        </w:rPr>
        <w:t>было</w:t>
      </w:r>
      <w:proofErr w:type="spellEnd"/>
      <w:proofErr w:type="gramEnd"/>
      <w:r>
        <w:rPr>
          <w:color w:val="000000"/>
          <w:kern w:val="24"/>
        </w:rPr>
        <w:t xml:space="preserve"> принято решение об участии Международного агентства по атомной энергии (МАГАТЭ). </w:t>
      </w:r>
    </w:p>
    <w:p w:rsidR="00BF2989" w:rsidRDefault="00471480" w:rsidP="00630043">
      <w:pPr>
        <w:spacing w:before="120"/>
        <w:jc w:val="both"/>
        <w:rPr>
          <w:color w:val="000000"/>
          <w:kern w:val="24"/>
        </w:rPr>
      </w:pPr>
      <w:r>
        <w:rPr>
          <w:color w:val="000000"/>
          <w:kern w:val="24"/>
        </w:rPr>
        <w:t>Сличение</w:t>
      </w:r>
      <w:r w:rsidR="00BF2989">
        <w:rPr>
          <w:color w:val="000000"/>
          <w:kern w:val="24"/>
        </w:rPr>
        <w:t xml:space="preserve"> завершен</w:t>
      </w:r>
      <w:r w:rsidR="00E25BE7">
        <w:rPr>
          <w:color w:val="000000"/>
          <w:kern w:val="24"/>
        </w:rPr>
        <w:t>о</w:t>
      </w:r>
      <w:r w:rsidR="00BF2989">
        <w:rPr>
          <w:color w:val="000000"/>
          <w:kern w:val="24"/>
        </w:rPr>
        <w:t>. Отчет</w:t>
      </w:r>
      <w:proofErr w:type="gramStart"/>
      <w:r w:rsidR="00BF2989">
        <w:rPr>
          <w:color w:val="000000"/>
          <w:kern w:val="24"/>
        </w:rPr>
        <w:t xml:space="preserve"> </w:t>
      </w:r>
      <w:r w:rsidR="00E25BE7">
        <w:rPr>
          <w:color w:val="000000"/>
          <w:kern w:val="24"/>
        </w:rPr>
        <w:t>В</w:t>
      </w:r>
      <w:proofErr w:type="gramEnd"/>
      <w:r w:rsidR="00BF2989">
        <w:rPr>
          <w:color w:val="000000"/>
          <w:kern w:val="24"/>
        </w:rPr>
        <w:t xml:space="preserve"> должен быть представлен на 12-м заседании ТК.</w:t>
      </w:r>
    </w:p>
    <w:p w:rsidR="00E25BE7" w:rsidRDefault="00E25BE7" w:rsidP="00630043">
      <w:pPr>
        <w:spacing w:before="120"/>
        <w:jc w:val="both"/>
        <w:rPr>
          <w:color w:val="000000"/>
          <w:kern w:val="24"/>
        </w:rPr>
      </w:pPr>
      <w:r>
        <w:rPr>
          <w:color w:val="000000"/>
          <w:kern w:val="24"/>
        </w:rPr>
        <w:t xml:space="preserve">В рамках темы в сентябре 2013 г в РТВ был проведен семинар для </w:t>
      </w:r>
      <w:r w:rsidR="00787C6D">
        <w:rPr>
          <w:color w:val="000000"/>
          <w:kern w:val="24"/>
        </w:rPr>
        <w:t>участников</w:t>
      </w:r>
      <w:r>
        <w:rPr>
          <w:color w:val="000000"/>
          <w:kern w:val="24"/>
        </w:rPr>
        <w:t xml:space="preserve"> сличений, где был представлен отчет А.</w:t>
      </w:r>
    </w:p>
    <w:p w:rsidR="003C734C" w:rsidRPr="00BF2989" w:rsidRDefault="003C734C" w:rsidP="00630043">
      <w:pPr>
        <w:spacing w:before="120"/>
        <w:jc w:val="both"/>
        <w:rPr>
          <w:color w:val="000000"/>
          <w:kern w:val="24"/>
        </w:rPr>
      </w:pPr>
    </w:p>
    <w:p w:rsidR="003C734C" w:rsidRDefault="003C734C" w:rsidP="003C734C">
      <w:pPr>
        <w:jc w:val="both"/>
        <w:rPr>
          <w:szCs w:val="24"/>
        </w:rPr>
      </w:pPr>
      <w:r w:rsidRPr="00B83946">
        <w:rPr>
          <w:b/>
          <w:szCs w:val="24"/>
          <w:u w:val="single"/>
        </w:rPr>
        <w:t xml:space="preserve">410/UА/07 </w:t>
      </w:r>
      <w:r w:rsidRPr="005D33D1">
        <w:rPr>
          <w:b/>
          <w:szCs w:val="24"/>
          <w:u w:val="single"/>
        </w:rPr>
        <w:t xml:space="preserve">Региональные сличения КООМЕТ Национальных эталонов единицы поглощенной дозы в воде для энергии гамма-излучения Со-60 (координатор </w:t>
      </w:r>
      <w:proofErr w:type="gramStart"/>
      <w:r w:rsidRPr="005D33D1">
        <w:rPr>
          <w:b/>
          <w:szCs w:val="24"/>
          <w:u w:val="single"/>
        </w:rPr>
        <w:t>–Н</w:t>
      </w:r>
      <w:proofErr w:type="gramEnd"/>
      <w:r w:rsidRPr="005D33D1">
        <w:rPr>
          <w:b/>
          <w:szCs w:val="24"/>
          <w:u w:val="single"/>
        </w:rPr>
        <w:t xml:space="preserve">НЦ ИМ, Украина) </w:t>
      </w:r>
    </w:p>
    <w:p w:rsidR="003C734C" w:rsidRDefault="003C734C" w:rsidP="003C734C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Предполагаемый состав участников – ВНИИФТРИ, </w:t>
      </w:r>
      <w:r>
        <w:rPr>
          <w:color w:val="000000"/>
          <w:szCs w:val="24"/>
          <w:lang w:val="en-US"/>
        </w:rPr>
        <w:t>CPHR</w:t>
      </w:r>
      <w:r w:rsidRPr="005D33D1">
        <w:rPr>
          <w:color w:val="000000"/>
          <w:szCs w:val="24"/>
        </w:rPr>
        <w:t xml:space="preserve">, </w:t>
      </w:r>
      <w:r>
        <w:rPr>
          <w:color w:val="000000"/>
          <w:szCs w:val="24"/>
        </w:rPr>
        <w:t>БелГИМ, ННЦ ИМ, РТВ.</w:t>
      </w:r>
    </w:p>
    <w:p w:rsidR="003C734C" w:rsidRDefault="003C734C" w:rsidP="003C734C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ВНИИФТРИ</w:t>
      </w:r>
      <w:r w:rsidRPr="0080420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должен</w:t>
      </w:r>
      <w:r w:rsidRPr="00804208">
        <w:rPr>
          <w:color w:val="000000"/>
          <w:szCs w:val="24"/>
        </w:rPr>
        <w:t xml:space="preserve"> </w:t>
      </w:r>
      <w:r w:rsidR="0054737A">
        <w:rPr>
          <w:color w:val="000000"/>
          <w:szCs w:val="24"/>
        </w:rPr>
        <w:t>представить</w:t>
      </w:r>
      <w:r w:rsidRPr="0080420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Технический</w:t>
      </w:r>
      <w:r w:rsidRPr="0080420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протокол</w:t>
      </w:r>
      <w:r w:rsidRPr="00804208">
        <w:rPr>
          <w:color w:val="000000"/>
          <w:szCs w:val="24"/>
        </w:rPr>
        <w:t xml:space="preserve"> </w:t>
      </w:r>
      <w:r w:rsidR="0054737A">
        <w:rPr>
          <w:color w:val="000000"/>
          <w:szCs w:val="24"/>
        </w:rPr>
        <w:t>на 12</w:t>
      </w:r>
      <w:r>
        <w:rPr>
          <w:color w:val="000000"/>
          <w:szCs w:val="24"/>
        </w:rPr>
        <w:t xml:space="preserve"> </w:t>
      </w:r>
      <w:r w:rsidR="0054737A">
        <w:rPr>
          <w:color w:val="000000"/>
          <w:szCs w:val="24"/>
        </w:rPr>
        <w:t>З</w:t>
      </w:r>
      <w:r>
        <w:rPr>
          <w:color w:val="000000"/>
          <w:szCs w:val="24"/>
        </w:rPr>
        <w:t>аседани</w:t>
      </w:r>
      <w:r w:rsidR="0054737A">
        <w:rPr>
          <w:color w:val="000000"/>
          <w:szCs w:val="24"/>
        </w:rPr>
        <w:t>и</w:t>
      </w:r>
      <w:r>
        <w:rPr>
          <w:color w:val="000000"/>
          <w:szCs w:val="24"/>
        </w:rPr>
        <w:t xml:space="preserve"> ТК.</w:t>
      </w:r>
    </w:p>
    <w:p w:rsidR="00C97ABA" w:rsidRDefault="00C97ABA" w:rsidP="003C734C">
      <w:pPr>
        <w:jc w:val="both"/>
        <w:rPr>
          <w:color w:val="000000"/>
          <w:szCs w:val="24"/>
        </w:rPr>
      </w:pPr>
    </w:p>
    <w:p w:rsidR="008C432B" w:rsidRPr="005D33D1" w:rsidRDefault="008C432B" w:rsidP="008C432B">
      <w:pPr>
        <w:jc w:val="both"/>
        <w:rPr>
          <w:b/>
          <w:szCs w:val="24"/>
          <w:u w:val="single"/>
        </w:rPr>
      </w:pPr>
      <w:proofErr w:type="gramStart"/>
      <w:r w:rsidRPr="005D33D1">
        <w:rPr>
          <w:b/>
          <w:szCs w:val="24"/>
          <w:u w:val="single"/>
        </w:rPr>
        <w:t>446/</w:t>
      </w:r>
      <w:r w:rsidRPr="005D33D1">
        <w:rPr>
          <w:b/>
          <w:szCs w:val="24"/>
          <w:u w:val="single"/>
          <w:lang w:val="en-US"/>
        </w:rPr>
        <w:t>DE</w:t>
      </w:r>
      <w:r w:rsidRPr="005D33D1">
        <w:rPr>
          <w:b/>
          <w:szCs w:val="24"/>
          <w:u w:val="single"/>
        </w:rPr>
        <w:t>/08, 447/</w:t>
      </w:r>
      <w:r w:rsidRPr="005D33D1">
        <w:rPr>
          <w:b/>
          <w:szCs w:val="24"/>
          <w:u w:val="single"/>
          <w:lang w:val="en-US"/>
        </w:rPr>
        <w:t>DE</w:t>
      </w:r>
      <w:r w:rsidRPr="005D33D1">
        <w:rPr>
          <w:b/>
          <w:szCs w:val="24"/>
          <w:u w:val="single"/>
        </w:rPr>
        <w:t xml:space="preserve">/08 “Сличение национальных эталонов кермы </w:t>
      </w:r>
      <w:r>
        <w:rPr>
          <w:b/>
          <w:szCs w:val="24"/>
          <w:u w:val="single"/>
        </w:rPr>
        <w:t xml:space="preserve">в </w:t>
      </w:r>
      <w:r w:rsidRPr="005D33D1">
        <w:rPr>
          <w:b/>
          <w:szCs w:val="24"/>
          <w:u w:val="single"/>
        </w:rPr>
        <w:t>воздух</w:t>
      </w:r>
      <w:r>
        <w:rPr>
          <w:b/>
          <w:szCs w:val="24"/>
          <w:u w:val="single"/>
        </w:rPr>
        <w:t>е</w:t>
      </w:r>
      <w:r w:rsidRPr="005D33D1">
        <w:rPr>
          <w:b/>
          <w:szCs w:val="24"/>
          <w:u w:val="single"/>
        </w:rPr>
        <w:t xml:space="preserve"> рентгеновского излучения низк</w:t>
      </w:r>
      <w:r>
        <w:rPr>
          <w:b/>
          <w:szCs w:val="24"/>
          <w:u w:val="single"/>
        </w:rPr>
        <w:t>их</w:t>
      </w:r>
      <w:r w:rsidRPr="005D33D1">
        <w:rPr>
          <w:b/>
          <w:szCs w:val="24"/>
          <w:u w:val="single"/>
        </w:rPr>
        <w:t xml:space="preserve"> и средних энерги</w:t>
      </w:r>
      <w:r>
        <w:rPr>
          <w:b/>
          <w:szCs w:val="24"/>
          <w:u w:val="single"/>
        </w:rPr>
        <w:t>й</w:t>
      </w:r>
      <w:r w:rsidRPr="005D33D1">
        <w:rPr>
          <w:b/>
          <w:szCs w:val="24"/>
          <w:u w:val="single"/>
        </w:rPr>
        <w:t>” (</w:t>
      </w:r>
      <w:r w:rsidRPr="005D33D1">
        <w:rPr>
          <w:b/>
          <w:szCs w:val="24"/>
          <w:u w:val="single"/>
          <w:lang w:val="en-US"/>
        </w:rPr>
        <w:t>L</w:t>
      </w:r>
      <w:r w:rsidRPr="005D33D1">
        <w:rPr>
          <w:b/>
          <w:szCs w:val="24"/>
          <w:u w:val="single"/>
        </w:rPr>
        <w:t>.</w:t>
      </w:r>
      <w:proofErr w:type="gramEnd"/>
      <w:r>
        <w:rPr>
          <w:b/>
          <w:szCs w:val="24"/>
          <w:u w:val="single"/>
        </w:rPr>
        <w:t xml:space="preserve"> </w:t>
      </w:r>
      <w:proofErr w:type="spellStart"/>
      <w:r w:rsidRPr="005D33D1">
        <w:rPr>
          <w:b/>
          <w:szCs w:val="24"/>
          <w:u w:val="single"/>
          <w:lang w:val="en-US"/>
        </w:rPr>
        <w:t>Buermann</w:t>
      </w:r>
      <w:proofErr w:type="spellEnd"/>
      <w:r w:rsidRPr="005D33D1">
        <w:rPr>
          <w:b/>
          <w:szCs w:val="24"/>
          <w:u w:val="single"/>
        </w:rPr>
        <w:t xml:space="preserve">, </w:t>
      </w:r>
      <w:r w:rsidRPr="005D33D1">
        <w:rPr>
          <w:b/>
          <w:szCs w:val="24"/>
          <w:u w:val="single"/>
          <w:lang w:val="en-US"/>
        </w:rPr>
        <w:t>PTB</w:t>
      </w:r>
      <w:r w:rsidRPr="005D33D1">
        <w:rPr>
          <w:b/>
          <w:szCs w:val="24"/>
          <w:u w:val="single"/>
        </w:rPr>
        <w:t>)</w:t>
      </w:r>
    </w:p>
    <w:p w:rsidR="008C432B" w:rsidRDefault="008C432B" w:rsidP="008C432B">
      <w:pPr>
        <w:jc w:val="both"/>
        <w:outlineLvl w:val="0"/>
        <w:rPr>
          <w:szCs w:val="24"/>
        </w:rPr>
      </w:pPr>
      <w:r w:rsidRPr="00AD6536">
        <w:rPr>
          <w:szCs w:val="24"/>
        </w:rPr>
        <w:t>Основной проблемой</w:t>
      </w:r>
      <w:r>
        <w:rPr>
          <w:szCs w:val="24"/>
        </w:rPr>
        <w:t xml:space="preserve"> является различие параметров излучения в разных лабораториях и несоответствие этих параметров качествам излучения </w:t>
      </w:r>
      <w:r>
        <w:rPr>
          <w:szCs w:val="24"/>
          <w:lang w:val="en-US"/>
        </w:rPr>
        <w:t>CCRI</w:t>
      </w:r>
      <w:r>
        <w:rPr>
          <w:szCs w:val="24"/>
        </w:rPr>
        <w:t>.</w:t>
      </w:r>
      <w:r w:rsidR="008267B9">
        <w:rPr>
          <w:szCs w:val="24"/>
        </w:rPr>
        <w:t xml:space="preserve"> Обсуждение проблемы запланировано на 12 Заседании ТК.</w:t>
      </w:r>
    </w:p>
    <w:p w:rsidR="008267B9" w:rsidRDefault="008267B9" w:rsidP="008C432B">
      <w:pPr>
        <w:jc w:val="both"/>
        <w:outlineLvl w:val="0"/>
        <w:rPr>
          <w:szCs w:val="24"/>
          <w:lang w:val="en-US"/>
        </w:rPr>
      </w:pPr>
    </w:p>
    <w:p w:rsidR="00C4666F" w:rsidRDefault="00C4666F" w:rsidP="008C432B">
      <w:pPr>
        <w:jc w:val="both"/>
        <w:outlineLvl w:val="0"/>
        <w:rPr>
          <w:szCs w:val="24"/>
          <w:lang w:val="en-US"/>
        </w:rPr>
      </w:pPr>
    </w:p>
    <w:p w:rsidR="00C4666F" w:rsidRPr="00C4666F" w:rsidRDefault="00C4666F" w:rsidP="008C432B">
      <w:pPr>
        <w:jc w:val="both"/>
        <w:outlineLvl w:val="0"/>
        <w:rPr>
          <w:szCs w:val="24"/>
          <w:lang w:val="en-US"/>
        </w:rPr>
      </w:pPr>
    </w:p>
    <w:p w:rsidR="009F1EEA" w:rsidRDefault="008267B9" w:rsidP="008C432B">
      <w:pPr>
        <w:jc w:val="both"/>
        <w:outlineLvl w:val="0"/>
        <w:rPr>
          <w:b/>
          <w:szCs w:val="24"/>
          <w:u w:val="single"/>
        </w:rPr>
      </w:pPr>
      <w:r w:rsidRPr="008267B9">
        <w:rPr>
          <w:b/>
          <w:bCs/>
          <w:szCs w:val="24"/>
          <w:u w:val="single"/>
        </w:rPr>
        <w:lastRenderedPageBreak/>
        <w:t>635/</w:t>
      </w:r>
      <w:r w:rsidRPr="008267B9">
        <w:rPr>
          <w:b/>
          <w:bCs/>
          <w:szCs w:val="24"/>
          <w:u w:val="single"/>
          <w:shd w:val="clear" w:color="auto" w:fill="EEEEFF"/>
        </w:rPr>
        <w:t>DE</w:t>
      </w:r>
      <w:r w:rsidRPr="008267B9">
        <w:rPr>
          <w:b/>
          <w:bCs/>
          <w:szCs w:val="24"/>
          <w:u w:val="single"/>
        </w:rPr>
        <w:t xml:space="preserve">/14 </w:t>
      </w:r>
      <w:r w:rsidRPr="008267B9">
        <w:rPr>
          <w:b/>
          <w:szCs w:val="24"/>
          <w:u w:val="single"/>
        </w:rPr>
        <w:t>Сличение национальных эталонов керма в воздухе для характеристик рентгеновского излучения, используемых в сфере защиты от радиации, общей диагностической радиологии, компьютерной томографии и маммографии</w:t>
      </w:r>
      <w:r>
        <w:rPr>
          <w:b/>
          <w:szCs w:val="24"/>
          <w:u w:val="single"/>
        </w:rPr>
        <w:t xml:space="preserve"> </w:t>
      </w:r>
    </w:p>
    <w:p w:rsidR="008267B9" w:rsidRPr="008267B9" w:rsidRDefault="008267B9" w:rsidP="008C432B">
      <w:pPr>
        <w:jc w:val="both"/>
        <w:outlineLvl w:val="0"/>
        <w:rPr>
          <w:b/>
          <w:szCs w:val="24"/>
          <w:u w:val="single"/>
        </w:rPr>
      </w:pPr>
      <w:proofErr w:type="gramStart"/>
      <w:r w:rsidRPr="005D33D1">
        <w:rPr>
          <w:b/>
          <w:szCs w:val="24"/>
          <w:u w:val="single"/>
        </w:rPr>
        <w:t>(</w:t>
      </w:r>
      <w:r w:rsidRPr="005D33D1">
        <w:rPr>
          <w:b/>
          <w:szCs w:val="24"/>
          <w:u w:val="single"/>
          <w:lang w:val="en-US"/>
        </w:rPr>
        <w:t>L</w:t>
      </w:r>
      <w:r w:rsidRPr="005D33D1">
        <w:rPr>
          <w:b/>
          <w:szCs w:val="24"/>
          <w:u w:val="single"/>
        </w:rPr>
        <w:t>.</w:t>
      </w:r>
      <w:proofErr w:type="gramEnd"/>
      <w:r>
        <w:rPr>
          <w:b/>
          <w:szCs w:val="24"/>
          <w:u w:val="single"/>
        </w:rPr>
        <w:t xml:space="preserve"> </w:t>
      </w:r>
      <w:proofErr w:type="spellStart"/>
      <w:r w:rsidRPr="005D33D1">
        <w:rPr>
          <w:b/>
          <w:szCs w:val="24"/>
          <w:u w:val="single"/>
          <w:lang w:val="en-US"/>
        </w:rPr>
        <w:t>Buermann</w:t>
      </w:r>
      <w:proofErr w:type="spellEnd"/>
      <w:r w:rsidRPr="005D33D1">
        <w:rPr>
          <w:b/>
          <w:szCs w:val="24"/>
          <w:u w:val="single"/>
        </w:rPr>
        <w:t xml:space="preserve">, </w:t>
      </w:r>
      <w:r w:rsidRPr="005D33D1">
        <w:rPr>
          <w:b/>
          <w:szCs w:val="24"/>
          <w:u w:val="single"/>
          <w:lang w:val="en-US"/>
        </w:rPr>
        <w:t>PTB</w:t>
      </w:r>
      <w:r w:rsidRPr="005D33D1">
        <w:rPr>
          <w:b/>
          <w:szCs w:val="24"/>
          <w:u w:val="single"/>
        </w:rPr>
        <w:t>)</w:t>
      </w:r>
    </w:p>
    <w:p w:rsidR="00C4666F" w:rsidRDefault="00C4666F" w:rsidP="00C4666F">
      <w:pPr>
        <w:jc w:val="both"/>
        <w:outlineLvl w:val="0"/>
        <w:rPr>
          <w:color w:val="000000"/>
          <w:kern w:val="24"/>
        </w:rPr>
      </w:pPr>
      <w:r>
        <w:rPr>
          <w:color w:val="000000"/>
          <w:kern w:val="24"/>
        </w:rPr>
        <w:t xml:space="preserve">Участники: </w:t>
      </w:r>
      <w:r w:rsidRPr="00A01719">
        <w:rPr>
          <w:color w:val="000000"/>
          <w:kern w:val="24"/>
          <w:lang w:val="en-GB"/>
        </w:rPr>
        <w:t>PTB</w:t>
      </w:r>
      <w:r w:rsidRPr="00A01719">
        <w:rPr>
          <w:color w:val="000000"/>
          <w:kern w:val="24"/>
          <w:lang w:val="de-DE"/>
        </w:rPr>
        <w:t xml:space="preserve"> </w:t>
      </w:r>
      <w:r>
        <w:rPr>
          <w:color w:val="000000"/>
          <w:kern w:val="24"/>
        </w:rPr>
        <w:t>(Германия)</w:t>
      </w:r>
      <w:proofErr w:type="gramStart"/>
      <w:r>
        <w:rPr>
          <w:color w:val="000000"/>
          <w:kern w:val="24"/>
        </w:rPr>
        <w:t xml:space="preserve">, </w:t>
      </w:r>
      <w:r w:rsidRPr="005869F0">
        <w:rPr>
          <w:color w:val="000000"/>
          <w:kern w:val="24"/>
        </w:rPr>
        <w:t xml:space="preserve"> </w:t>
      </w:r>
      <w:r w:rsidRPr="00A01719">
        <w:rPr>
          <w:color w:val="000000"/>
          <w:kern w:val="24"/>
          <w:lang w:val="en-GB"/>
        </w:rPr>
        <w:t>CPHR</w:t>
      </w:r>
      <w:proofErr w:type="gramEnd"/>
      <w:r>
        <w:rPr>
          <w:color w:val="000000"/>
          <w:kern w:val="24"/>
        </w:rPr>
        <w:t xml:space="preserve"> (Куба)</w:t>
      </w:r>
    </w:p>
    <w:p w:rsidR="008267B9" w:rsidRPr="009F1EEA" w:rsidRDefault="009F1EEA" w:rsidP="008C432B">
      <w:pPr>
        <w:jc w:val="both"/>
        <w:outlineLvl w:val="0"/>
        <w:rPr>
          <w:szCs w:val="24"/>
        </w:rPr>
      </w:pPr>
      <w:r w:rsidRPr="009F1EEA">
        <w:rPr>
          <w:color w:val="000000"/>
          <w:szCs w:val="24"/>
        </w:rPr>
        <w:t>Целью сличения является поддержка CMC-строк CPHR для кермы в воздухе, произведения кермы в воздухе на длину, произведения кермы в воздухе на площадь при выбранных характеристиках рентгеновского излучения, используемых в сфере защиты от радиации, общей диагностической радиологии, компьютерной томографии и маммографии.</w:t>
      </w:r>
    </w:p>
    <w:p w:rsidR="00FD25D7" w:rsidRDefault="00FD25D7" w:rsidP="004708B8">
      <w:pPr>
        <w:jc w:val="both"/>
        <w:rPr>
          <w:b/>
          <w:szCs w:val="24"/>
          <w:u w:val="single"/>
        </w:rPr>
      </w:pPr>
    </w:p>
    <w:p w:rsidR="00F82F7D" w:rsidRPr="009F1EEA" w:rsidRDefault="00F82F7D" w:rsidP="00630043">
      <w:pPr>
        <w:jc w:val="both"/>
        <w:rPr>
          <w:b/>
          <w:spacing w:val="-4"/>
          <w:szCs w:val="24"/>
          <w:u w:val="single"/>
        </w:rPr>
      </w:pPr>
      <w:r w:rsidRPr="009F1EEA">
        <w:rPr>
          <w:b/>
          <w:bCs/>
          <w:u w:val="single"/>
        </w:rPr>
        <w:t>600/RU/13</w:t>
      </w:r>
      <w:r w:rsidRPr="009F1EEA">
        <w:rPr>
          <w:spacing w:val="-4"/>
          <w:szCs w:val="24"/>
          <w:u w:val="single"/>
        </w:rPr>
        <w:t xml:space="preserve"> </w:t>
      </w:r>
      <w:r w:rsidRPr="009F1EEA">
        <w:rPr>
          <w:b/>
          <w:spacing w:val="-4"/>
          <w:szCs w:val="24"/>
          <w:u w:val="single"/>
        </w:rPr>
        <w:t>«</w:t>
      </w:r>
      <w:r w:rsidRPr="009F1EEA">
        <w:rPr>
          <w:b/>
          <w:szCs w:val="24"/>
          <w:u w:val="single"/>
        </w:rPr>
        <w:t>Разработка методики калибровки спектрометров с полупроводниковыми детекторами по эффективности в зависимости от энергии гамма-излучения» (</w:t>
      </w:r>
      <w:proofErr w:type="spellStart"/>
      <w:r w:rsidRPr="009F1EEA">
        <w:rPr>
          <w:b/>
          <w:szCs w:val="24"/>
          <w:u w:val="single"/>
        </w:rPr>
        <w:t>В.П.Ярына</w:t>
      </w:r>
      <w:proofErr w:type="spellEnd"/>
      <w:r w:rsidRPr="009F1EEA">
        <w:rPr>
          <w:b/>
          <w:szCs w:val="24"/>
          <w:u w:val="single"/>
        </w:rPr>
        <w:t>, ВНИИФТРИ)</w:t>
      </w:r>
    </w:p>
    <w:p w:rsidR="00F82F7D" w:rsidRDefault="009F1EEA" w:rsidP="00630043">
      <w:pPr>
        <w:jc w:val="both"/>
        <w:rPr>
          <w:spacing w:val="-4"/>
          <w:szCs w:val="24"/>
        </w:rPr>
      </w:pPr>
      <w:r>
        <w:rPr>
          <w:spacing w:val="-4"/>
          <w:szCs w:val="24"/>
        </w:rPr>
        <w:t>Предварительные результаты должны обсуждаться на 12 Заседании ТК.</w:t>
      </w:r>
    </w:p>
    <w:p w:rsidR="009F1EEA" w:rsidRDefault="009F1EEA" w:rsidP="00630043">
      <w:pPr>
        <w:jc w:val="both"/>
        <w:rPr>
          <w:spacing w:val="-4"/>
          <w:szCs w:val="24"/>
        </w:rPr>
      </w:pPr>
    </w:p>
    <w:p w:rsidR="009F1EEA" w:rsidRDefault="009F1EEA" w:rsidP="00630043">
      <w:pPr>
        <w:jc w:val="both"/>
        <w:rPr>
          <w:b/>
          <w:bCs/>
          <w:u w:val="single"/>
        </w:rPr>
      </w:pPr>
      <w:r w:rsidRPr="009F1EEA">
        <w:rPr>
          <w:b/>
          <w:u w:val="single"/>
        </w:rPr>
        <w:t>389/</w:t>
      </w:r>
      <w:r w:rsidRPr="009F1EEA">
        <w:rPr>
          <w:b/>
          <w:u w:val="single"/>
          <w:lang w:val="en-US"/>
        </w:rPr>
        <w:t>RU</w:t>
      </w:r>
      <w:r w:rsidRPr="009F1EEA">
        <w:rPr>
          <w:b/>
          <w:u w:val="single"/>
        </w:rPr>
        <w:t xml:space="preserve">/07 Сличение калибровочных коэффициентов для медицинских радионуклидов ионизационных камер </w:t>
      </w:r>
      <w:proofErr w:type="spellStart"/>
      <w:r w:rsidRPr="009F1EEA">
        <w:rPr>
          <w:b/>
          <w:u w:val="single"/>
        </w:rPr>
        <w:t>колодцевого</w:t>
      </w:r>
      <w:proofErr w:type="spellEnd"/>
      <w:r w:rsidRPr="009F1EEA">
        <w:rPr>
          <w:b/>
          <w:u w:val="single"/>
        </w:rPr>
        <w:t xml:space="preserve"> типа ("</w:t>
      </w:r>
      <w:proofErr w:type="spellStart"/>
      <w:r w:rsidRPr="009F1EEA">
        <w:rPr>
          <w:b/>
          <w:u w:val="single"/>
        </w:rPr>
        <w:t>дозкалибраторов</w:t>
      </w:r>
      <w:proofErr w:type="spellEnd"/>
      <w:r w:rsidRPr="009F1EEA">
        <w:rPr>
          <w:b/>
          <w:u w:val="single"/>
        </w:rPr>
        <w:t xml:space="preserve">") </w:t>
      </w:r>
      <w:r w:rsidRPr="009F1EEA">
        <w:rPr>
          <w:b/>
          <w:bCs/>
          <w:u w:val="single"/>
        </w:rPr>
        <w:t>(ВНИИФТРИ</w:t>
      </w:r>
      <w:proofErr w:type="gramStart"/>
      <w:r w:rsidRPr="009F1EEA">
        <w:rPr>
          <w:b/>
          <w:bCs/>
          <w:u w:val="single"/>
        </w:rPr>
        <w:t xml:space="preserve"> ,</w:t>
      </w:r>
      <w:proofErr w:type="gramEnd"/>
      <w:r w:rsidRPr="009F1EEA">
        <w:rPr>
          <w:b/>
          <w:bCs/>
          <w:u w:val="single"/>
        </w:rPr>
        <w:t xml:space="preserve">  Россия)</w:t>
      </w:r>
    </w:p>
    <w:p w:rsidR="009F1EEA" w:rsidRDefault="009F1EEA" w:rsidP="00630043">
      <w:pPr>
        <w:jc w:val="both"/>
        <w:rPr>
          <w:spacing w:val="-4"/>
          <w:szCs w:val="24"/>
        </w:rPr>
      </w:pPr>
      <w:r w:rsidRPr="009F1EEA">
        <w:rPr>
          <w:bCs/>
        </w:rPr>
        <w:t xml:space="preserve">Перспективы будут обсуждаться на </w:t>
      </w:r>
      <w:r w:rsidRPr="009F1EEA">
        <w:rPr>
          <w:spacing w:val="-4"/>
          <w:szCs w:val="24"/>
        </w:rPr>
        <w:t>12 Заседании ТК</w:t>
      </w:r>
    </w:p>
    <w:p w:rsidR="00D64FD2" w:rsidRDefault="00D64FD2" w:rsidP="00630043">
      <w:pPr>
        <w:jc w:val="both"/>
        <w:rPr>
          <w:spacing w:val="-4"/>
          <w:szCs w:val="24"/>
        </w:rPr>
      </w:pPr>
    </w:p>
    <w:p w:rsidR="00D64FD2" w:rsidRDefault="00D64FD2" w:rsidP="00630043">
      <w:pPr>
        <w:jc w:val="both"/>
        <w:rPr>
          <w:spacing w:val="-4"/>
          <w:szCs w:val="24"/>
        </w:rPr>
      </w:pPr>
    </w:p>
    <w:p w:rsidR="00D64FD2" w:rsidRPr="00D64FD2" w:rsidRDefault="00D64FD2" w:rsidP="00630043">
      <w:pPr>
        <w:jc w:val="both"/>
        <w:rPr>
          <w:spacing w:val="-4"/>
          <w:szCs w:val="24"/>
        </w:rPr>
      </w:pPr>
      <w:r>
        <w:rPr>
          <w:spacing w:val="-4"/>
          <w:szCs w:val="24"/>
        </w:rPr>
        <w:t xml:space="preserve">Также было проведено двустороннее </w:t>
      </w:r>
      <w:r w:rsidR="005B6240">
        <w:rPr>
          <w:spacing w:val="-4"/>
          <w:szCs w:val="24"/>
        </w:rPr>
        <w:t>сличение</w:t>
      </w:r>
      <w:r>
        <w:rPr>
          <w:spacing w:val="-4"/>
          <w:szCs w:val="24"/>
        </w:rPr>
        <w:t xml:space="preserve"> МАГАТЭ-ВНИИМ </w:t>
      </w:r>
      <w:r w:rsidRPr="00D64FD2">
        <w:rPr>
          <w:bCs/>
        </w:rPr>
        <w:t>COOMET.RI(I)-S2</w:t>
      </w:r>
      <w:r>
        <w:rPr>
          <w:rFonts w:ascii="Verdana" w:hAnsi="Verdana"/>
          <w:b/>
          <w:bCs/>
        </w:rPr>
        <w:t xml:space="preserve"> </w:t>
      </w:r>
      <w:r w:rsidRPr="00D64FD2">
        <w:rPr>
          <w:bCs/>
        </w:rPr>
        <w:t xml:space="preserve">«Сличение кермы в воздухе рентгеновского излучения средней энергии для поддержки </w:t>
      </w:r>
      <w:r w:rsidRPr="00D64FD2">
        <w:rPr>
          <w:bCs/>
          <w:lang w:val="en-US"/>
        </w:rPr>
        <w:t>SSDL</w:t>
      </w:r>
      <w:r w:rsidRPr="00D64FD2">
        <w:rPr>
          <w:bCs/>
        </w:rPr>
        <w:t>»</w:t>
      </w:r>
    </w:p>
    <w:p w:rsidR="009F1EEA" w:rsidRDefault="009F1EEA" w:rsidP="00630043">
      <w:pPr>
        <w:jc w:val="both"/>
        <w:rPr>
          <w:spacing w:val="-4"/>
          <w:szCs w:val="24"/>
        </w:rPr>
      </w:pPr>
    </w:p>
    <w:p w:rsidR="009F1EEA" w:rsidRPr="009F1EEA" w:rsidRDefault="009F1EEA" w:rsidP="00630043">
      <w:pPr>
        <w:jc w:val="both"/>
        <w:rPr>
          <w:b/>
          <w:spacing w:val="-4"/>
          <w:szCs w:val="24"/>
        </w:rPr>
      </w:pPr>
      <w:r w:rsidRPr="009F1EEA">
        <w:rPr>
          <w:b/>
          <w:spacing w:val="-4"/>
          <w:szCs w:val="24"/>
        </w:rPr>
        <w:t xml:space="preserve">УЧАСТИЕ В РАБОТЕ </w:t>
      </w:r>
      <w:proofErr w:type="gramStart"/>
      <w:r w:rsidRPr="009F1EEA">
        <w:rPr>
          <w:b/>
          <w:spacing w:val="-4"/>
          <w:szCs w:val="24"/>
        </w:rPr>
        <w:t>С</w:t>
      </w:r>
      <w:proofErr w:type="gramEnd"/>
      <w:r w:rsidRPr="009F1EEA">
        <w:rPr>
          <w:b/>
          <w:spacing w:val="-4"/>
          <w:szCs w:val="24"/>
          <w:lang w:val="en-US"/>
        </w:rPr>
        <w:t>CRI</w:t>
      </w:r>
    </w:p>
    <w:p w:rsidR="009F1EEA" w:rsidRPr="009F1EEA" w:rsidRDefault="009F1EEA" w:rsidP="00630043">
      <w:pPr>
        <w:spacing w:after="120"/>
        <w:jc w:val="both"/>
        <w:rPr>
          <w:spacing w:val="-4"/>
          <w:szCs w:val="24"/>
        </w:rPr>
      </w:pPr>
      <w:r w:rsidRPr="009F1EEA">
        <w:rPr>
          <w:spacing w:val="-4"/>
          <w:szCs w:val="24"/>
        </w:rPr>
        <w:t xml:space="preserve">В заседании </w:t>
      </w:r>
      <w:r w:rsidRPr="009F1EEA">
        <w:rPr>
          <w:spacing w:val="-4"/>
          <w:szCs w:val="24"/>
          <w:lang w:val="en-US"/>
        </w:rPr>
        <w:t>CCRI</w:t>
      </w:r>
      <w:r w:rsidRPr="009F1EEA">
        <w:rPr>
          <w:spacing w:val="-4"/>
          <w:szCs w:val="24"/>
        </w:rPr>
        <w:t xml:space="preserve"> </w:t>
      </w:r>
      <w:r w:rsidR="00902E84" w:rsidRPr="00902E84">
        <w:rPr>
          <w:spacing w:val="-4"/>
          <w:szCs w:val="24"/>
        </w:rPr>
        <w:t>(</w:t>
      </w:r>
      <w:r w:rsidR="00902E84">
        <w:rPr>
          <w:spacing w:val="-4"/>
          <w:szCs w:val="24"/>
        </w:rPr>
        <w:t xml:space="preserve">май 2013) </w:t>
      </w:r>
      <w:r w:rsidRPr="009F1EEA">
        <w:rPr>
          <w:spacing w:val="-4"/>
          <w:szCs w:val="24"/>
        </w:rPr>
        <w:t xml:space="preserve">от КООМЕТ (с докладом о деятельности)  принимали участие Секретарь ТК </w:t>
      </w:r>
      <w:proofErr w:type="spellStart"/>
      <w:r w:rsidRPr="009F1EEA">
        <w:rPr>
          <w:spacing w:val="-4"/>
          <w:szCs w:val="24"/>
        </w:rPr>
        <w:t>С.Коростин</w:t>
      </w:r>
      <w:proofErr w:type="spellEnd"/>
      <w:r w:rsidRPr="009F1EEA">
        <w:rPr>
          <w:spacing w:val="-4"/>
          <w:szCs w:val="24"/>
        </w:rPr>
        <w:t xml:space="preserve"> и представитель Председателя ТК О.Коваленко</w:t>
      </w:r>
      <w:r>
        <w:rPr>
          <w:spacing w:val="-4"/>
          <w:szCs w:val="24"/>
        </w:rPr>
        <w:t xml:space="preserve">. ТК принимал участие в </w:t>
      </w:r>
      <w:r w:rsidR="00B07044">
        <w:rPr>
          <w:spacing w:val="-4"/>
          <w:szCs w:val="24"/>
        </w:rPr>
        <w:t>обсуждении</w:t>
      </w:r>
      <w:r>
        <w:rPr>
          <w:spacing w:val="-4"/>
          <w:szCs w:val="24"/>
        </w:rPr>
        <w:t xml:space="preserve"> стратегического плана</w:t>
      </w:r>
      <w:r w:rsidR="00B07044">
        <w:rPr>
          <w:spacing w:val="-4"/>
          <w:szCs w:val="24"/>
        </w:rPr>
        <w:t xml:space="preserve"> </w:t>
      </w:r>
      <w:r w:rsidR="00B07044">
        <w:rPr>
          <w:spacing w:val="-4"/>
          <w:szCs w:val="24"/>
          <w:lang w:val="en-US"/>
        </w:rPr>
        <w:t>CCRI</w:t>
      </w:r>
      <w:r>
        <w:rPr>
          <w:spacing w:val="-4"/>
          <w:szCs w:val="24"/>
        </w:rPr>
        <w:t>.</w:t>
      </w:r>
    </w:p>
    <w:p w:rsidR="009F1EEA" w:rsidRDefault="009F1EEA" w:rsidP="00630043">
      <w:pPr>
        <w:spacing w:after="120"/>
        <w:jc w:val="both"/>
        <w:rPr>
          <w:b/>
          <w:spacing w:val="-4"/>
          <w:szCs w:val="24"/>
        </w:rPr>
      </w:pPr>
    </w:p>
    <w:p w:rsidR="00630043" w:rsidRDefault="009F1EEA" w:rsidP="00630043">
      <w:pPr>
        <w:spacing w:after="120"/>
        <w:jc w:val="both"/>
        <w:rPr>
          <w:b/>
          <w:spacing w:val="-4"/>
          <w:szCs w:val="24"/>
        </w:rPr>
      </w:pPr>
      <w:r>
        <w:rPr>
          <w:b/>
          <w:spacing w:val="-4"/>
          <w:szCs w:val="24"/>
        </w:rPr>
        <w:t>РУКОВ</w:t>
      </w:r>
      <w:r w:rsidR="00E23FB0">
        <w:rPr>
          <w:b/>
          <w:spacing w:val="-4"/>
          <w:szCs w:val="24"/>
        </w:rPr>
        <w:t>О</w:t>
      </w:r>
      <w:r>
        <w:rPr>
          <w:b/>
          <w:spacing w:val="-4"/>
          <w:szCs w:val="24"/>
        </w:rPr>
        <w:t>ДСТВО ТК</w:t>
      </w:r>
      <w:r w:rsidR="00F82F7D">
        <w:rPr>
          <w:b/>
          <w:spacing w:val="-4"/>
          <w:szCs w:val="24"/>
        </w:rPr>
        <w:t>:</w:t>
      </w:r>
    </w:p>
    <w:p w:rsidR="00630043" w:rsidRDefault="009F1EEA" w:rsidP="00630043">
      <w:pPr>
        <w:pStyle w:val="a4"/>
        <w:jc w:val="both"/>
        <w:rPr>
          <w:b w:val="0"/>
          <w:spacing w:val="-4"/>
          <w:szCs w:val="24"/>
        </w:rPr>
      </w:pPr>
      <w:r>
        <w:rPr>
          <w:b w:val="0"/>
          <w:spacing w:val="-4"/>
          <w:szCs w:val="24"/>
        </w:rPr>
        <w:t xml:space="preserve">Председатель ТК – </w:t>
      </w:r>
      <w:proofErr w:type="spellStart"/>
      <w:r>
        <w:rPr>
          <w:b w:val="0"/>
          <w:spacing w:val="-4"/>
          <w:szCs w:val="24"/>
        </w:rPr>
        <w:t>В.Ярына</w:t>
      </w:r>
      <w:proofErr w:type="spellEnd"/>
      <w:r>
        <w:rPr>
          <w:b w:val="0"/>
          <w:spacing w:val="-4"/>
          <w:szCs w:val="24"/>
        </w:rPr>
        <w:t xml:space="preserve"> (ВНИИФТРИ)</w:t>
      </w:r>
    </w:p>
    <w:p w:rsidR="009F1EEA" w:rsidRDefault="009F1EEA" w:rsidP="00630043">
      <w:pPr>
        <w:pStyle w:val="a4"/>
        <w:jc w:val="both"/>
        <w:rPr>
          <w:b w:val="0"/>
          <w:spacing w:val="-4"/>
          <w:szCs w:val="24"/>
        </w:rPr>
      </w:pPr>
      <w:proofErr w:type="spellStart"/>
      <w:r>
        <w:rPr>
          <w:b w:val="0"/>
          <w:spacing w:val="-4"/>
          <w:szCs w:val="24"/>
        </w:rPr>
        <w:t>Серктретарь</w:t>
      </w:r>
      <w:proofErr w:type="spellEnd"/>
      <w:r>
        <w:rPr>
          <w:b w:val="0"/>
          <w:spacing w:val="-4"/>
          <w:szCs w:val="24"/>
        </w:rPr>
        <w:t xml:space="preserve"> ТК – </w:t>
      </w:r>
      <w:proofErr w:type="spellStart"/>
      <w:r>
        <w:rPr>
          <w:b w:val="0"/>
          <w:spacing w:val="-4"/>
          <w:szCs w:val="24"/>
        </w:rPr>
        <w:t>С.Коростин</w:t>
      </w:r>
      <w:proofErr w:type="spellEnd"/>
      <w:r>
        <w:rPr>
          <w:b w:val="0"/>
          <w:spacing w:val="-4"/>
          <w:szCs w:val="24"/>
        </w:rPr>
        <w:t xml:space="preserve"> (ВНИИФТРИ)</w:t>
      </w:r>
    </w:p>
    <w:p w:rsidR="009F1EEA" w:rsidRDefault="009F1EEA" w:rsidP="00630043">
      <w:pPr>
        <w:pStyle w:val="a4"/>
        <w:jc w:val="both"/>
        <w:rPr>
          <w:b w:val="0"/>
          <w:spacing w:val="-4"/>
          <w:szCs w:val="24"/>
        </w:rPr>
      </w:pPr>
      <w:r>
        <w:rPr>
          <w:b w:val="0"/>
          <w:spacing w:val="-4"/>
          <w:szCs w:val="24"/>
        </w:rPr>
        <w:t xml:space="preserve">Координатор направления «Радиоактивность» </w:t>
      </w:r>
      <w:proofErr w:type="gramStart"/>
      <w:r>
        <w:rPr>
          <w:b w:val="0"/>
          <w:spacing w:val="-4"/>
          <w:szCs w:val="24"/>
        </w:rPr>
        <w:t>-И</w:t>
      </w:r>
      <w:proofErr w:type="gramEnd"/>
      <w:r>
        <w:rPr>
          <w:b w:val="0"/>
          <w:spacing w:val="-4"/>
          <w:szCs w:val="24"/>
        </w:rPr>
        <w:t>.Харитонов (ВНИИМ)</w:t>
      </w:r>
    </w:p>
    <w:p w:rsidR="009F1EEA" w:rsidRPr="009F1EEA" w:rsidRDefault="009F1EEA" w:rsidP="009F1EEA">
      <w:pPr>
        <w:pStyle w:val="a4"/>
        <w:jc w:val="both"/>
        <w:rPr>
          <w:b w:val="0"/>
          <w:spacing w:val="-4"/>
          <w:szCs w:val="24"/>
        </w:rPr>
      </w:pPr>
      <w:r>
        <w:rPr>
          <w:b w:val="0"/>
          <w:spacing w:val="-4"/>
          <w:szCs w:val="24"/>
        </w:rPr>
        <w:t>Координатор направления «Дозиметрия» -</w:t>
      </w:r>
      <w:r>
        <w:rPr>
          <w:b w:val="0"/>
          <w:spacing w:val="-4"/>
          <w:szCs w:val="24"/>
          <w:lang w:val="en-US"/>
        </w:rPr>
        <w:t>L</w:t>
      </w:r>
      <w:r w:rsidRPr="009F1EEA">
        <w:rPr>
          <w:b w:val="0"/>
          <w:spacing w:val="-4"/>
          <w:szCs w:val="24"/>
        </w:rPr>
        <w:t>.</w:t>
      </w:r>
      <w:proofErr w:type="spellStart"/>
      <w:r>
        <w:rPr>
          <w:b w:val="0"/>
          <w:spacing w:val="-4"/>
          <w:szCs w:val="24"/>
          <w:lang w:val="en-US"/>
        </w:rPr>
        <w:t>Bueermann</w:t>
      </w:r>
      <w:proofErr w:type="spellEnd"/>
      <w:r w:rsidRPr="009F1EEA">
        <w:rPr>
          <w:b w:val="0"/>
          <w:spacing w:val="-4"/>
          <w:szCs w:val="24"/>
        </w:rPr>
        <w:t xml:space="preserve"> (</w:t>
      </w:r>
      <w:r>
        <w:rPr>
          <w:b w:val="0"/>
          <w:spacing w:val="-4"/>
          <w:szCs w:val="24"/>
          <w:lang w:val="en-US"/>
        </w:rPr>
        <w:t>PTB</w:t>
      </w:r>
      <w:r w:rsidRPr="009F1EEA">
        <w:rPr>
          <w:b w:val="0"/>
          <w:spacing w:val="-4"/>
          <w:szCs w:val="24"/>
        </w:rPr>
        <w:t>)</w:t>
      </w:r>
    </w:p>
    <w:p w:rsidR="009F1EEA" w:rsidRPr="009F1EEA" w:rsidRDefault="009F1EEA" w:rsidP="009F1EEA">
      <w:pPr>
        <w:pStyle w:val="a4"/>
        <w:jc w:val="both"/>
        <w:rPr>
          <w:b w:val="0"/>
          <w:spacing w:val="-4"/>
          <w:szCs w:val="24"/>
        </w:rPr>
      </w:pPr>
      <w:r>
        <w:rPr>
          <w:b w:val="0"/>
          <w:spacing w:val="-4"/>
          <w:szCs w:val="24"/>
        </w:rPr>
        <w:t>Координатор направления «Нейтронные измерения»</w:t>
      </w:r>
      <w:r w:rsidRPr="009F1EEA">
        <w:rPr>
          <w:b w:val="0"/>
          <w:spacing w:val="-4"/>
          <w:szCs w:val="24"/>
        </w:rPr>
        <w:t xml:space="preserve">- </w:t>
      </w:r>
      <w:r>
        <w:rPr>
          <w:b w:val="0"/>
          <w:spacing w:val="-4"/>
          <w:szCs w:val="24"/>
        </w:rPr>
        <w:t>Н.Моисеев (ВНИИМ)</w:t>
      </w:r>
    </w:p>
    <w:p w:rsidR="009F1EEA" w:rsidRPr="00EA2C3D" w:rsidRDefault="009F1EEA" w:rsidP="00630043">
      <w:pPr>
        <w:pStyle w:val="a4"/>
        <w:jc w:val="both"/>
        <w:rPr>
          <w:b w:val="0"/>
          <w:spacing w:val="-4"/>
          <w:szCs w:val="24"/>
        </w:rPr>
      </w:pPr>
    </w:p>
    <w:p w:rsidR="00630043" w:rsidRPr="00EA2C3D" w:rsidRDefault="00630043" w:rsidP="00630043">
      <w:pPr>
        <w:pStyle w:val="a4"/>
        <w:jc w:val="both"/>
        <w:rPr>
          <w:b w:val="0"/>
          <w:spacing w:val="-4"/>
          <w:szCs w:val="24"/>
        </w:rPr>
      </w:pPr>
    </w:p>
    <w:p w:rsidR="00630043" w:rsidRPr="00DE500E" w:rsidRDefault="00630043" w:rsidP="00630043">
      <w:pPr>
        <w:pStyle w:val="a7"/>
        <w:jc w:val="both"/>
        <w:rPr>
          <w:b w:val="0"/>
          <w:spacing w:val="-4"/>
          <w:sz w:val="24"/>
          <w:szCs w:val="24"/>
        </w:rPr>
      </w:pPr>
      <w:r>
        <w:rPr>
          <w:b w:val="0"/>
          <w:spacing w:val="-4"/>
          <w:sz w:val="24"/>
          <w:szCs w:val="24"/>
        </w:rPr>
        <w:t xml:space="preserve">Проф. </w:t>
      </w:r>
      <w:proofErr w:type="spellStart"/>
      <w:r>
        <w:rPr>
          <w:b w:val="0"/>
          <w:spacing w:val="-4"/>
          <w:sz w:val="24"/>
          <w:szCs w:val="24"/>
        </w:rPr>
        <w:t>В</w:t>
      </w:r>
      <w:r w:rsidR="00D46293">
        <w:rPr>
          <w:b w:val="0"/>
          <w:spacing w:val="-4"/>
          <w:sz w:val="24"/>
          <w:szCs w:val="24"/>
        </w:rPr>
        <w:t>.</w:t>
      </w:r>
      <w:r>
        <w:rPr>
          <w:b w:val="0"/>
          <w:spacing w:val="-4"/>
          <w:sz w:val="24"/>
          <w:szCs w:val="24"/>
        </w:rPr>
        <w:t>Ярына</w:t>
      </w:r>
      <w:proofErr w:type="spellEnd"/>
    </w:p>
    <w:p w:rsidR="00630043" w:rsidRDefault="00630043" w:rsidP="00630043">
      <w:pPr>
        <w:jc w:val="both"/>
        <w:rPr>
          <w:spacing w:val="-4"/>
          <w:szCs w:val="24"/>
        </w:rPr>
      </w:pPr>
      <w:r w:rsidRPr="00DE500E">
        <w:rPr>
          <w:spacing w:val="-4"/>
          <w:szCs w:val="24"/>
        </w:rPr>
        <w:t>Председатель ТК 1.9</w:t>
      </w:r>
    </w:p>
    <w:p w:rsidR="00D46293" w:rsidRDefault="00D46293" w:rsidP="00630043">
      <w:pPr>
        <w:jc w:val="both"/>
        <w:rPr>
          <w:spacing w:val="-4"/>
          <w:szCs w:val="24"/>
        </w:rPr>
      </w:pPr>
      <w:proofErr w:type="spellStart"/>
      <w:r>
        <w:rPr>
          <w:spacing w:val="-4"/>
          <w:szCs w:val="24"/>
        </w:rPr>
        <w:t>С.Коростин</w:t>
      </w:r>
      <w:proofErr w:type="spellEnd"/>
    </w:p>
    <w:p w:rsidR="00D46293" w:rsidRPr="00DE500E" w:rsidRDefault="00D46293" w:rsidP="00630043">
      <w:pPr>
        <w:jc w:val="both"/>
        <w:rPr>
          <w:spacing w:val="-4"/>
        </w:rPr>
      </w:pPr>
      <w:r>
        <w:rPr>
          <w:spacing w:val="-4"/>
          <w:szCs w:val="24"/>
        </w:rPr>
        <w:t>Секретарь ТК 1.9</w:t>
      </w:r>
    </w:p>
    <w:p w:rsidR="00F82F7D" w:rsidRPr="00AC046B" w:rsidRDefault="00F82F7D">
      <w:r w:rsidRPr="00AC046B">
        <w:br w:type="page"/>
      </w:r>
    </w:p>
    <w:p w:rsidR="004D01EC" w:rsidRPr="00EF114D" w:rsidRDefault="004D01EC" w:rsidP="004D01EC">
      <w:pPr>
        <w:jc w:val="right"/>
        <w:rPr>
          <w:szCs w:val="24"/>
        </w:rPr>
      </w:pPr>
      <w:r>
        <w:rPr>
          <w:szCs w:val="24"/>
        </w:rPr>
        <w:lastRenderedPageBreak/>
        <w:t xml:space="preserve">Приложение </w:t>
      </w:r>
      <w:r w:rsidR="00E23FB0">
        <w:rPr>
          <w:szCs w:val="24"/>
        </w:rPr>
        <w:t>1</w:t>
      </w:r>
    </w:p>
    <w:p w:rsidR="004D01EC" w:rsidRDefault="004D01EC" w:rsidP="004D01EC">
      <w:pPr>
        <w:spacing w:before="120"/>
        <w:jc w:val="center"/>
        <w:rPr>
          <w:b/>
          <w:szCs w:val="24"/>
        </w:rPr>
      </w:pPr>
      <w:r w:rsidRPr="00187BA1">
        <w:rPr>
          <w:b/>
          <w:szCs w:val="24"/>
        </w:rPr>
        <w:t>С</w:t>
      </w:r>
      <w:r>
        <w:rPr>
          <w:b/>
          <w:szCs w:val="24"/>
        </w:rPr>
        <w:t>ОС</w:t>
      </w:r>
      <w:r w:rsidRPr="00187BA1">
        <w:rPr>
          <w:b/>
          <w:szCs w:val="24"/>
        </w:rPr>
        <w:t xml:space="preserve">ТАВ РАБОЧЕЙ ГРУППЫ </w:t>
      </w:r>
      <w:r>
        <w:rPr>
          <w:b/>
          <w:szCs w:val="24"/>
        </w:rPr>
        <w:t xml:space="preserve">КООМЕТ </w:t>
      </w:r>
      <w:r w:rsidRPr="00187BA1">
        <w:rPr>
          <w:b/>
          <w:szCs w:val="24"/>
        </w:rPr>
        <w:t>ПО ЭКСПЕРТИЗЕ СМС</w:t>
      </w:r>
      <w:r>
        <w:rPr>
          <w:b/>
          <w:szCs w:val="24"/>
        </w:rPr>
        <w:t xml:space="preserve"> В ОБЛАСТИ ИОНИЗИРУЮЩИХ ИЗЛУЧЕНИЙ И РАДИОАКТИВНОСТИ</w:t>
      </w:r>
    </w:p>
    <w:p w:rsidR="004D01EC" w:rsidRDefault="004D01EC" w:rsidP="004D01EC">
      <w:pPr>
        <w:spacing w:before="120"/>
        <w:jc w:val="center"/>
        <w:rPr>
          <w:b/>
          <w:szCs w:val="24"/>
        </w:rPr>
      </w:pPr>
    </w:p>
    <w:p w:rsidR="004D01EC" w:rsidRDefault="004D01EC" w:rsidP="004D01EC">
      <w:pPr>
        <w:spacing w:before="120"/>
        <w:jc w:val="right"/>
        <w:rPr>
          <w:szCs w:val="24"/>
        </w:rPr>
      </w:pPr>
    </w:p>
    <w:tbl>
      <w:tblPr>
        <w:tblpPr w:leftFromText="180" w:rightFromText="180" w:vertAnchor="text" w:horzAnchor="page" w:tblpX="1495" w:tblpY="-334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8"/>
        <w:gridCol w:w="3420"/>
        <w:gridCol w:w="3420"/>
      </w:tblGrid>
      <w:tr w:rsidR="004D01EC" w:rsidRPr="00FF28C3" w:rsidTr="005611BD">
        <w:trPr>
          <w:trHeight w:val="958"/>
        </w:trPr>
        <w:tc>
          <w:tcPr>
            <w:tcW w:w="2808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Направление</w:t>
            </w:r>
          </w:p>
        </w:tc>
        <w:tc>
          <w:tcPr>
            <w:tcW w:w="3420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Эксперт</w:t>
            </w:r>
          </w:p>
        </w:tc>
        <w:tc>
          <w:tcPr>
            <w:tcW w:w="3420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Институт</w:t>
            </w:r>
          </w:p>
        </w:tc>
      </w:tr>
      <w:tr w:rsidR="004D01EC" w:rsidRPr="00FF28C3" w:rsidTr="005611BD">
        <w:trPr>
          <w:trHeight w:val="958"/>
        </w:trPr>
        <w:tc>
          <w:tcPr>
            <w:tcW w:w="2808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r w:rsidRPr="00FF28C3">
              <w:rPr>
                <w:sz w:val="22"/>
                <w:szCs w:val="22"/>
              </w:rPr>
              <w:t>Радиоактивность</w:t>
            </w:r>
          </w:p>
        </w:tc>
        <w:tc>
          <w:tcPr>
            <w:tcW w:w="3420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r w:rsidRPr="00FF28C3">
              <w:rPr>
                <w:sz w:val="22"/>
                <w:szCs w:val="22"/>
              </w:rPr>
              <w:t>Харитонов Игорь Аристархович</w:t>
            </w:r>
          </w:p>
        </w:tc>
        <w:tc>
          <w:tcPr>
            <w:tcW w:w="3420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r w:rsidRPr="00FF28C3">
              <w:rPr>
                <w:sz w:val="22"/>
                <w:szCs w:val="22"/>
              </w:rPr>
              <w:t>ВНИИМ (Россия)</w:t>
            </w:r>
          </w:p>
        </w:tc>
      </w:tr>
      <w:tr w:rsidR="004D01EC" w:rsidRPr="00FF28C3" w:rsidTr="005611BD">
        <w:trPr>
          <w:trHeight w:val="822"/>
        </w:trPr>
        <w:tc>
          <w:tcPr>
            <w:tcW w:w="2808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r w:rsidRPr="00FF28C3">
              <w:rPr>
                <w:sz w:val="22"/>
                <w:szCs w:val="22"/>
              </w:rPr>
              <w:t>Радиоактивность</w:t>
            </w:r>
          </w:p>
        </w:tc>
        <w:tc>
          <w:tcPr>
            <w:tcW w:w="3420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proofErr w:type="spellStart"/>
            <w:r w:rsidRPr="00FF28C3">
              <w:rPr>
                <w:sz w:val="22"/>
                <w:szCs w:val="22"/>
                <w:lang w:val="en-US"/>
              </w:rPr>
              <w:t>Pilar</w:t>
            </w:r>
            <w:proofErr w:type="spellEnd"/>
            <w:r w:rsidRPr="00FF28C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F28C3">
              <w:rPr>
                <w:sz w:val="22"/>
                <w:szCs w:val="22"/>
                <w:lang w:val="en-US"/>
              </w:rPr>
              <w:t>Oropesa</w:t>
            </w:r>
            <w:proofErr w:type="spellEnd"/>
            <w:r w:rsidRPr="00FF28C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F28C3">
              <w:rPr>
                <w:sz w:val="22"/>
                <w:szCs w:val="22"/>
                <w:lang w:val="en-US"/>
              </w:rPr>
              <w:t>Verdecia</w:t>
            </w:r>
            <w:proofErr w:type="spellEnd"/>
          </w:p>
        </w:tc>
        <w:tc>
          <w:tcPr>
            <w:tcW w:w="3420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r w:rsidRPr="00FF28C3">
              <w:rPr>
                <w:sz w:val="22"/>
                <w:szCs w:val="22"/>
                <w:lang w:val="en-US"/>
              </w:rPr>
              <w:t>CENTIS-DMR</w:t>
            </w:r>
            <w:r w:rsidRPr="00FF28C3">
              <w:rPr>
                <w:sz w:val="22"/>
                <w:szCs w:val="22"/>
              </w:rPr>
              <w:t xml:space="preserve"> (Куба)</w:t>
            </w:r>
          </w:p>
        </w:tc>
      </w:tr>
      <w:tr w:rsidR="004D01EC" w:rsidRPr="00FF28C3" w:rsidTr="005611BD">
        <w:trPr>
          <w:trHeight w:val="822"/>
        </w:trPr>
        <w:tc>
          <w:tcPr>
            <w:tcW w:w="2808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  <w:lang w:val="fr-FR"/>
              </w:rPr>
            </w:pPr>
            <w:r w:rsidRPr="00FF28C3">
              <w:rPr>
                <w:sz w:val="22"/>
                <w:szCs w:val="22"/>
              </w:rPr>
              <w:t>Радиоактивность</w:t>
            </w:r>
          </w:p>
        </w:tc>
        <w:tc>
          <w:tcPr>
            <w:tcW w:w="3420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  <w:lang w:val="fr-FR"/>
              </w:rPr>
            </w:pPr>
            <w:proofErr w:type="spellStart"/>
            <w:r w:rsidRPr="00FF28C3">
              <w:rPr>
                <w:sz w:val="22"/>
                <w:szCs w:val="22"/>
              </w:rPr>
              <w:t>Иванюкович</w:t>
            </w:r>
            <w:proofErr w:type="spellEnd"/>
            <w:r w:rsidRPr="00FF28C3">
              <w:rPr>
                <w:sz w:val="22"/>
                <w:szCs w:val="22"/>
              </w:rPr>
              <w:t xml:space="preserve"> Александр Александрович</w:t>
            </w:r>
          </w:p>
        </w:tc>
        <w:tc>
          <w:tcPr>
            <w:tcW w:w="3420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r w:rsidRPr="00FF28C3">
              <w:rPr>
                <w:sz w:val="22"/>
                <w:szCs w:val="22"/>
              </w:rPr>
              <w:t>Бел ГИМ (Белоруссия)</w:t>
            </w:r>
          </w:p>
        </w:tc>
      </w:tr>
      <w:tr w:rsidR="004D01EC" w:rsidRPr="00FF28C3" w:rsidTr="005611BD">
        <w:trPr>
          <w:trHeight w:val="822"/>
        </w:trPr>
        <w:tc>
          <w:tcPr>
            <w:tcW w:w="2808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r w:rsidRPr="00FF28C3">
              <w:rPr>
                <w:sz w:val="22"/>
                <w:szCs w:val="22"/>
              </w:rPr>
              <w:t>Радиоактивность</w:t>
            </w:r>
          </w:p>
        </w:tc>
        <w:tc>
          <w:tcPr>
            <w:tcW w:w="3420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r w:rsidRPr="00FF28C3">
              <w:rPr>
                <w:sz w:val="22"/>
                <w:szCs w:val="22"/>
              </w:rPr>
              <w:t>Евсеев Владимир Романович</w:t>
            </w:r>
          </w:p>
        </w:tc>
        <w:tc>
          <w:tcPr>
            <w:tcW w:w="3420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r w:rsidRPr="00FF28C3">
              <w:rPr>
                <w:sz w:val="22"/>
                <w:szCs w:val="22"/>
              </w:rPr>
              <w:t>ННЦ ИМ (Украина)</w:t>
            </w:r>
          </w:p>
        </w:tc>
      </w:tr>
      <w:tr w:rsidR="004D01EC" w:rsidRPr="00FF28C3" w:rsidTr="005611BD">
        <w:trPr>
          <w:trHeight w:val="822"/>
        </w:trPr>
        <w:tc>
          <w:tcPr>
            <w:tcW w:w="2808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r w:rsidRPr="00FF28C3">
              <w:rPr>
                <w:sz w:val="22"/>
                <w:szCs w:val="22"/>
              </w:rPr>
              <w:t>Дозиметрия</w:t>
            </w:r>
          </w:p>
        </w:tc>
        <w:tc>
          <w:tcPr>
            <w:tcW w:w="3420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Сорока Сергей Александрович</w:t>
            </w:r>
          </w:p>
        </w:tc>
        <w:tc>
          <w:tcPr>
            <w:tcW w:w="3420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r w:rsidRPr="00FF28C3">
              <w:rPr>
                <w:sz w:val="22"/>
                <w:szCs w:val="22"/>
              </w:rPr>
              <w:t>Бел ГИМ (Белоруссия)</w:t>
            </w:r>
          </w:p>
        </w:tc>
      </w:tr>
      <w:tr w:rsidR="004D01EC" w:rsidRPr="00FF28C3" w:rsidTr="005611BD">
        <w:trPr>
          <w:trHeight w:val="822"/>
        </w:trPr>
        <w:tc>
          <w:tcPr>
            <w:tcW w:w="2808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r w:rsidRPr="00FF28C3">
              <w:rPr>
                <w:sz w:val="22"/>
                <w:szCs w:val="22"/>
              </w:rPr>
              <w:t>Дозиметрия</w:t>
            </w:r>
          </w:p>
        </w:tc>
        <w:tc>
          <w:tcPr>
            <w:tcW w:w="3420" w:type="dxa"/>
            <w:vAlign w:val="center"/>
          </w:tcPr>
          <w:p w:rsidR="004D01EC" w:rsidRPr="004F69C3" w:rsidRDefault="004D01EC" w:rsidP="005611BD">
            <w:pPr>
              <w:jc w:val="center"/>
              <w:rPr>
                <w:szCs w:val="22"/>
              </w:rPr>
            </w:pPr>
            <w:r w:rsidRPr="00FF28C3">
              <w:rPr>
                <w:sz w:val="22"/>
                <w:szCs w:val="22"/>
              </w:rPr>
              <w:t xml:space="preserve">Оборин Александр </w:t>
            </w:r>
            <w:r>
              <w:rPr>
                <w:sz w:val="22"/>
                <w:szCs w:val="22"/>
              </w:rPr>
              <w:t>Вениаминович</w:t>
            </w:r>
          </w:p>
        </w:tc>
        <w:tc>
          <w:tcPr>
            <w:tcW w:w="3420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r w:rsidRPr="00FF28C3">
              <w:rPr>
                <w:sz w:val="22"/>
                <w:szCs w:val="22"/>
              </w:rPr>
              <w:t>ВНИИМ (Россия)</w:t>
            </w:r>
          </w:p>
        </w:tc>
      </w:tr>
      <w:tr w:rsidR="004D01EC" w:rsidRPr="00FF28C3" w:rsidTr="005611BD">
        <w:trPr>
          <w:trHeight w:val="887"/>
        </w:trPr>
        <w:tc>
          <w:tcPr>
            <w:tcW w:w="2808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r w:rsidRPr="00FF28C3">
              <w:rPr>
                <w:sz w:val="22"/>
                <w:szCs w:val="22"/>
              </w:rPr>
              <w:t>Дозиметрия</w:t>
            </w:r>
          </w:p>
        </w:tc>
        <w:tc>
          <w:tcPr>
            <w:tcW w:w="3420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proofErr w:type="spellStart"/>
            <w:r w:rsidRPr="00FF28C3">
              <w:rPr>
                <w:sz w:val="22"/>
                <w:szCs w:val="22"/>
              </w:rPr>
              <w:t>Gonzalo</w:t>
            </w:r>
            <w:proofErr w:type="spellEnd"/>
            <w:r w:rsidRPr="00FF28C3">
              <w:rPr>
                <w:sz w:val="22"/>
                <w:szCs w:val="22"/>
              </w:rPr>
              <w:t xml:space="preserve"> </w:t>
            </w:r>
            <w:proofErr w:type="spellStart"/>
            <w:r w:rsidRPr="00FF28C3">
              <w:rPr>
                <w:sz w:val="22"/>
                <w:szCs w:val="22"/>
              </w:rPr>
              <w:t>Walwyn</w:t>
            </w:r>
            <w:proofErr w:type="spellEnd"/>
            <w:r w:rsidRPr="00FF28C3">
              <w:rPr>
                <w:sz w:val="22"/>
                <w:szCs w:val="22"/>
              </w:rPr>
              <w:t xml:space="preserve"> </w:t>
            </w:r>
            <w:proofErr w:type="spellStart"/>
            <w:r w:rsidRPr="00FF28C3">
              <w:rPr>
                <w:sz w:val="22"/>
                <w:szCs w:val="22"/>
              </w:rPr>
              <w:t>Salas</w:t>
            </w:r>
            <w:proofErr w:type="spellEnd"/>
          </w:p>
        </w:tc>
        <w:tc>
          <w:tcPr>
            <w:tcW w:w="3420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r w:rsidRPr="00FF28C3">
              <w:rPr>
                <w:sz w:val="22"/>
                <w:szCs w:val="22"/>
                <w:lang w:val="en-US"/>
              </w:rPr>
              <w:t xml:space="preserve">CHPR </w:t>
            </w:r>
            <w:r w:rsidRPr="00FF28C3">
              <w:rPr>
                <w:sz w:val="22"/>
                <w:szCs w:val="22"/>
              </w:rPr>
              <w:t>(Куба)</w:t>
            </w:r>
          </w:p>
        </w:tc>
      </w:tr>
      <w:tr w:rsidR="004D01EC" w:rsidRPr="00FF28C3" w:rsidTr="005611BD">
        <w:trPr>
          <w:trHeight w:val="885"/>
        </w:trPr>
        <w:tc>
          <w:tcPr>
            <w:tcW w:w="2808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r w:rsidRPr="00FF28C3">
              <w:rPr>
                <w:sz w:val="22"/>
                <w:szCs w:val="22"/>
              </w:rPr>
              <w:t>Нейтроны</w:t>
            </w:r>
          </w:p>
        </w:tc>
        <w:tc>
          <w:tcPr>
            <w:tcW w:w="3420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r w:rsidRPr="00FF28C3">
              <w:rPr>
                <w:sz w:val="22"/>
                <w:szCs w:val="22"/>
              </w:rPr>
              <w:t>Моисеев Николай Николаевич</w:t>
            </w:r>
          </w:p>
        </w:tc>
        <w:tc>
          <w:tcPr>
            <w:tcW w:w="3420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r w:rsidRPr="00FF28C3">
              <w:rPr>
                <w:sz w:val="22"/>
                <w:szCs w:val="22"/>
              </w:rPr>
              <w:t>ВНИИМ (Россия)</w:t>
            </w:r>
          </w:p>
        </w:tc>
      </w:tr>
      <w:tr w:rsidR="004D01EC" w:rsidRPr="00FF28C3" w:rsidTr="005611BD">
        <w:trPr>
          <w:trHeight w:val="885"/>
        </w:trPr>
        <w:tc>
          <w:tcPr>
            <w:tcW w:w="2808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r w:rsidRPr="00FF28C3">
              <w:rPr>
                <w:sz w:val="22"/>
                <w:szCs w:val="22"/>
              </w:rPr>
              <w:t>Нейтроны</w:t>
            </w:r>
          </w:p>
        </w:tc>
        <w:tc>
          <w:tcPr>
            <w:tcW w:w="3420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Масляев</w:t>
            </w:r>
            <w:proofErr w:type="spellEnd"/>
            <w:r>
              <w:rPr>
                <w:sz w:val="22"/>
                <w:szCs w:val="22"/>
              </w:rPr>
              <w:t xml:space="preserve"> Петр Федорович</w:t>
            </w:r>
          </w:p>
        </w:tc>
        <w:tc>
          <w:tcPr>
            <w:tcW w:w="3420" w:type="dxa"/>
            <w:vAlign w:val="center"/>
          </w:tcPr>
          <w:p w:rsidR="004D01EC" w:rsidRPr="00FF28C3" w:rsidRDefault="004D01EC" w:rsidP="005611BD">
            <w:pPr>
              <w:jc w:val="center"/>
              <w:rPr>
                <w:szCs w:val="22"/>
              </w:rPr>
            </w:pPr>
            <w:r w:rsidRPr="00FF28C3">
              <w:rPr>
                <w:sz w:val="22"/>
                <w:szCs w:val="22"/>
              </w:rPr>
              <w:t>ВНИИ</w:t>
            </w:r>
            <w:r>
              <w:rPr>
                <w:sz w:val="22"/>
                <w:szCs w:val="22"/>
              </w:rPr>
              <w:t>ФТРИ</w:t>
            </w:r>
            <w:r w:rsidRPr="00FF28C3">
              <w:rPr>
                <w:sz w:val="22"/>
                <w:szCs w:val="22"/>
              </w:rPr>
              <w:t xml:space="preserve"> (Россия)</w:t>
            </w:r>
          </w:p>
        </w:tc>
      </w:tr>
    </w:tbl>
    <w:p w:rsidR="009F0107" w:rsidRPr="007134B9" w:rsidRDefault="009F0107">
      <w:pPr>
        <w:rPr>
          <w:lang w:val="en-US"/>
        </w:rPr>
      </w:pPr>
    </w:p>
    <w:sectPr w:rsidR="009F0107" w:rsidRPr="007134B9" w:rsidSect="004D01EC">
      <w:headerReference w:type="default" r:id="rId7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57F" w:rsidRDefault="0056557F">
      <w:r>
        <w:separator/>
      </w:r>
    </w:p>
  </w:endnote>
  <w:endnote w:type="continuationSeparator" w:id="0">
    <w:p w:rsidR="0056557F" w:rsidRDefault="005655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57F" w:rsidRDefault="0056557F">
      <w:r>
        <w:separator/>
      </w:r>
    </w:p>
  </w:footnote>
  <w:footnote w:type="continuationSeparator" w:id="0">
    <w:p w:rsidR="0056557F" w:rsidRDefault="005655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68" w:type="dxa"/>
      <w:tblLook w:val="01E0"/>
    </w:tblPr>
    <w:tblGrid>
      <w:gridCol w:w="1908"/>
      <w:gridCol w:w="7560"/>
    </w:tblGrid>
    <w:tr w:rsidR="007F47C8" w:rsidRPr="00131CA5">
      <w:tc>
        <w:tcPr>
          <w:tcW w:w="1908" w:type="dxa"/>
        </w:tcPr>
        <w:p w:rsidR="007F47C8" w:rsidRDefault="007F47C8" w:rsidP="0056557F"/>
      </w:tc>
      <w:tc>
        <w:tcPr>
          <w:tcW w:w="7560" w:type="dxa"/>
          <w:vAlign w:val="center"/>
        </w:tcPr>
        <w:p w:rsidR="007F47C8" w:rsidRPr="00131CA5" w:rsidRDefault="007F47C8" w:rsidP="0056557F">
          <w:pPr>
            <w:pStyle w:val="a4"/>
            <w:spacing w:before="20" w:after="20"/>
            <w:jc w:val="right"/>
            <w:rPr>
              <w:b w:val="0"/>
              <w:i/>
              <w:iCs/>
            </w:rPr>
          </w:pPr>
        </w:p>
      </w:tc>
    </w:tr>
  </w:tbl>
  <w:p w:rsidR="007F47C8" w:rsidRDefault="007F47C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20BA"/>
    <w:multiLevelType w:val="hybridMultilevel"/>
    <w:tmpl w:val="77E64E80"/>
    <w:lvl w:ilvl="0" w:tplc="79FE68F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3A377D5C"/>
    <w:multiLevelType w:val="hybridMultilevel"/>
    <w:tmpl w:val="14625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401650F"/>
    <w:multiLevelType w:val="hybridMultilevel"/>
    <w:tmpl w:val="2658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964338"/>
    <w:multiLevelType w:val="hybridMultilevel"/>
    <w:tmpl w:val="4B8223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BC22EE1"/>
    <w:multiLevelType w:val="hybridMultilevel"/>
    <w:tmpl w:val="747407E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281CF1"/>
    <w:multiLevelType w:val="hybridMultilevel"/>
    <w:tmpl w:val="044E8000"/>
    <w:lvl w:ilvl="0" w:tplc="79FE68F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E25C78"/>
    <w:multiLevelType w:val="hybridMultilevel"/>
    <w:tmpl w:val="7E52A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0043"/>
    <w:rsid w:val="000A3FA0"/>
    <w:rsid w:val="002D3738"/>
    <w:rsid w:val="002F27C9"/>
    <w:rsid w:val="00300C6A"/>
    <w:rsid w:val="0034604E"/>
    <w:rsid w:val="00371079"/>
    <w:rsid w:val="003C734C"/>
    <w:rsid w:val="00401774"/>
    <w:rsid w:val="00445885"/>
    <w:rsid w:val="00451EAB"/>
    <w:rsid w:val="00461050"/>
    <w:rsid w:val="004708B8"/>
    <w:rsid w:val="00471480"/>
    <w:rsid w:val="004D01EC"/>
    <w:rsid w:val="004D1447"/>
    <w:rsid w:val="004F1785"/>
    <w:rsid w:val="0054737A"/>
    <w:rsid w:val="0056557F"/>
    <w:rsid w:val="005B6240"/>
    <w:rsid w:val="005B74C2"/>
    <w:rsid w:val="00601881"/>
    <w:rsid w:val="00612896"/>
    <w:rsid w:val="00630043"/>
    <w:rsid w:val="006369E3"/>
    <w:rsid w:val="00636E1A"/>
    <w:rsid w:val="007031AB"/>
    <w:rsid w:val="007134B9"/>
    <w:rsid w:val="0071534A"/>
    <w:rsid w:val="007400D5"/>
    <w:rsid w:val="0074600C"/>
    <w:rsid w:val="00775C29"/>
    <w:rsid w:val="00787C6D"/>
    <w:rsid w:val="00797676"/>
    <w:rsid w:val="007A420C"/>
    <w:rsid w:val="007F47C8"/>
    <w:rsid w:val="008267B9"/>
    <w:rsid w:val="00880145"/>
    <w:rsid w:val="008C432B"/>
    <w:rsid w:val="00902E84"/>
    <w:rsid w:val="00990828"/>
    <w:rsid w:val="009F0107"/>
    <w:rsid w:val="009F1EEA"/>
    <w:rsid w:val="00A04939"/>
    <w:rsid w:val="00A26515"/>
    <w:rsid w:val="00AC046B"/>
    <w:rsid w:val="00AD6567"/>
    <w:rsid w:val="00B07044"/>
    <w:rsid w:val="00BC5C65"/>
    <w:rsid w:val="00BF2989"/>
    <w:rsid w:val="00C4666F"/>
    <w:rsid w:val="00C55057"/>
    <w:rsid w:val="00C97ABA"/>
    <w:rsid w:val="00D46293"/>
    <w:rsid w:val="00D64FD2"/>
    <w:rsid w:val="00D8353F"/>
    <w:rsid w:val="00D918F5"/>
    <w:rsid w:val="00E23FB0"/>
    <w:rsid w:val="00E25BE7"/>
    <w:rsid w:val="00E944BB"/>
    <w:rsid w:val="00EA2C3D"/>
    <w:rsid w:val="00ED2A04"/>
    <w:rsid w:val="00EE60BC"/>
    <w:rsid w:val="00F82F7D"/>
    <w:rsid w:val="00FC1A21"/>
    <w:rsid w:val="00FD2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0043"/>
    <w:rPr>
      <w:sz w:val="24"/>
    </w:rPr>
  </w:style>
  <w:style w:type="paragraph" w:styleId="1">
    <w:name w:val="heading 1"/>
    <w:basedOn w:val="a"/>
    <w:next w:val="a"/>
    <w:link w:val="10"/>
    <w:qFormat/>
    <w:rsid w:val="008C43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qFormat/>
    <w:rsid w:val="00630043"/>
    <w:pPr>
      <w:keepNext/>
      <w:ind w:firstLine="567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30043"/>
    <w:pPr>
      <w:tabs>
        <w:tab w:val="center" w:pos="4153"/>
        <w:tab w:val="right" w:pos="8306"/>
      </w:tabs>
    </w:pPr>
  </w:style>
  <w:style w:type="paragraph" w:styleId="a4">
    <w:name w:val="Title"/>
    <w:basedOn w:val="a"/>
    <w:link w:val="a5"/>
    <w:uiPriority w:val="99"/>
    <w:qFormat/>
    <w:rsid w:val="00630043"/>
    <w:pPr>
      <w:jc w:val="center"/>
    </w:pPr>
    <w:rPr>
      <w:b/>
    </w:rPr>
  </w:style>
  <w:style w:type="paragraph" w:styleId="a6">
    <w:name w:val="Body Text Indent"/>
    <w:basedOn w:val="a"/>
    <w:rsid w:val="00630043"/>
    <w:pPr>
      <w:ind w:firstLine="567"/>
    </w:pPr>
    <w:rPr>
      <w:b/>
      <w:caps/>
      <w:sz w:val="28"/>
    </w:rPr>
  </w:style>
  <w:style w:type="paragraph" w:styleId="a7">
    <w:name w:val="Body Text"/>
    <w:basedOn w:val="a"/>
    <w:rsid w:val="00630043"/>
    <w:pPr>
      <w:jc w:val="center"/>
    </w:pPr>
    <w:rPr>
      <w:b/>
      <w:sz w:val="28"/>
    </w:rPr>
  </w:style>
  <w:style w:type="paragraph" w:customStyle="1" w:styleId="11">
    <w:name w:val="Стиль1"/>
    <w:basedOn w:val="a3"/>
    <w:rsid w:val="00630043"/>
    <w:pPr>
      <w:tabs>
        <w:tab w:val="left" w:pos="851"/>
        <w:tab w:val="left" w:pos="4153"/>
      </w:tabs>
      <w:spacing w:line="360" w:lineRule="auto"/>
      <w:jc w:val="both"/>
    </w:pPr>
  </w:style>
  <w:style w:type="table" w:styleId="a8">
    <w:name w:val="Table Grid"/>
    <w:basedOn w:val="a1"/>
    <w:rsid w:val="006300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oustitre1">
    <w:name w:val="soustitre1"/>
    <w:basedOn w:val="a0"/>
    <w:rsid w:val="00D8353F"/>
    <w:rPr>
      <w:rFonts w:ascii="Verdana" w:hAnsi="Verdana" w:hint="default"/>
      <w:b/>
      <w:bCs/>
      <w:color w:val="829EBA"/>
      <w:sz w:val="21"/>
      <w:szCs w:val="21"/>
    </w:rPr>
  </w:style>
  <w:style w:type="character" w:styleId="a9">
    <w:name w:val="Hyperlink"/>
    <w:basedOn w:val="a0"/>
    <w:rsid w:val="00D8353F"/>
    <w:rPr>
      <w:color w:val="1E1182"/>
      <w:u w:val="single"/>
    </w:rPr>
  </w:style>
  <w:style w:type="character" w:customStyle="1" w:styleId="soustitre">
    <w:name w:val="soustitre"/>
    <w:basedOn w:val="a0"/>
    <w:rsid w:val="00601881"/>
  </w:style>
  <w:style w:type="paragraph" w:styleId="aa">
    <w:name w:val="footer"/>
    <w:basedOn w:val="a"/>
    <w:rsid w:val="007F47C8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775C2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775C2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C432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C43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Название Знак"/>
    <w:link w:val="a4"/>
    <w:uiPriority w:val="99"/>
    <w:locked/>
    <w:rsid w:val="004D01EC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524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ГОДОВОЙ ОТЧЕТ</vt:lpstr>
    </vt:vector>
  </TitlesOfParts>
  <Company>Reanimator Extreme Edition</Company>
  <LinksUpToDate>false</LinksUpToDate>
  <CharactersWithSpaces>4358</CharactersWithSpaces>
  <SharedDoc>false</SharedDoc>
  <HLinks>
    <vt:vector size="12" baseType="variant">
      <vt:variant>
        <vt:i4>1572868</vt:i4>
      </vt:variant>
      <vt:variant>
        <vt:i4>6</vt:i4>
      </vt:variant>
      <vt:variant>
        <vt:i4>0</vt:i4>
      </vt:variant>
      <vt:variant>
        <vt:i4>5</vt:i4>
      </vt:variant>
      <vt:variant>
        <vt:lpwstr>http://www.iop.org/EJ/abstract/0026-1394/47/1A/06009/</vt:lpwstr>
      </vt:variant>
      <vt:variant>
        <vt:lpwstr/>
      </vt:variant>
      <vt:variant>
        <vt:i4>1638404</vt:i4>
      </vt:variant>
      <vt:variant>
        <vt:i4>3</vt:i4>
      </vt:variant>
      <vt:variant>
        <vt:i4>0</vt:i4>
      </vt:variant>
      <vt:variant>
        <vt:i4>5</vt:i4>
      </vt:variant>
      <vt:variant>
        <vt:lpwstr>http://www.iop.org/EJ/abstract/0026-1394/47/1A/06008/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ГОДОВОЙ ОТЧЕТ</dc:title>
  <dc:creator>korostin</dc:creator>
  <cp:lastModifiedBy>sedova-vm</cp:lastModifiedBy>
  <cp:revision>13</cp:revision>
  <cp:lastPrinted>2013-04-25T12:08:00Z</cp:lastPrinted>
  <dcterms:created xsi:type="dcterms:W3CDTF">2014-03-23T14:08:00Z</dcterms:created>
  <dcterms:modified xsi:type="dcterms:W3CDTF">2014-04-04T09:29:00Z</dcterms:modified>
</cp:coreProperties>
</file>